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E82" w:rsidRDefault="00501E82" w:rsidP="007C0CDA">
      <w:pPr>
        <w:pStyle w:val="Beschriftung"/>
        <w:jc w:val="right"/>
        <w:rPr>
          <w:sz w:val="3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F09F875" wp14:editId="0C8D5867">
            <wp:simplePos x="0" y="0"/>
            <wp:positionH relativeFrom="column">
              <wp:posOffset>-50268</wp:posOffset>
            </wp:positionH>
            <wp:positionV relativeFrom="paragraph">
              <wp:posOffset>54049</wp:posOffset>
            </wp:positionV>
            <wp:extent cx="723900" cy="742950"/>
            <wp:effectExtent l="0" t="0" r="0" b="0"/>
            <wp:wrapNone/>
            <wp:docPr id="2" name="Bild 2" descr="Wappen Karb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appen Karbe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5807" w:rsidRDefault="00262148">
      <w:pPr>
        <w:pStyle w:val="berschrift3"/>
        <w:spacing w:line="240" w:lineRule="auto"/>
        <w:jc w:val="right"/>
        <w:rPr>
          <w:sz w:val="36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DA3DA71" wp14:editId="51FFFBB7">
                <wp:simplePos x="0" y="0"/>
                <wp:positionH relativeFrom="column">
                  <wp:posOffset>-48895</wp:posOffset>
                </wp:positionH>
                <wp:positionV relativeFrom="paragraph">
                  <wp:posOffset>33655</wp:posOffset>
                </wp:positionV>
                <wp:extent cx="1943100" cy="3429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2F7E" w:rsidRDefault="006F2F7E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85pt;margin-top:2.65pt;width:153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" stroked="f">
                <v:textbox>
                  <w:txbxContent>
                    <w:p w:rsidR="006F2F7E" w:rsidRDefault="006F2F7E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5807">
        <w:rPr>
          <w:sz w:val="36"/>
        </w:rPr>
        <w:t>Magistrat der Stadt Karben</w:t>
      </w:r>
    </w:p>
    <w:p w:rsidR="001B5807" w:rsidRDefault="001B5807">
      <w:pPr>
        <w:pStyle w:val="berschrift4"/>
        <w:rPr>
          <w:sz w:val="28"/>
        </w:rPr>
      </w:pPr>
      <w:r>
        <w:tab/>
      </w:r>
      <w:r w:rsidR="00C3108B">
        <w:rPr>
          <w:sz w:val="28"/>
        </w:rPr>
        <w:t>Amtliche Bekanntmachung</w:t>
      </w:r>
    </w:p>
    <w:p w:rsidR="000E1476" w:rsidRPr="009C5B8E" w:rsidRDefault="00B20EAB" w:rsidP="007C0CDA">
      <w:pPr>
        <w:pStyle w:val="Beschriftung"/>
      </w:pPr>
      <w:r>
        <w:pict w14:anchorId="678E4730">
          <v:rect id="_x0000_i1025" style="width:0;height:1.5pt" o:hralign="center" o:hrstd="t" o:hr="t" fillcolor="gray" stroked="f"/>
        </w:pict>
      </w:r>
    </w:p>
    <w:p w:rsidR="00247BDD" w:rsidRPr="00EA2DA2" w:rsidRDefault="00247BDD" w:rsidP="00247BDD">
      <w:pPr>
        <w:spacing w:line="240" w:lineRule="auto"/>
        <w:rPr>
          <w:b/>
          <w:bCs/>
          <w:szCs w:val="24"/>
        </w:rPr>
      </w:pPr>
      <w:r w:rsidRPr="00EA2DA2">
        <w:rPr>
          <w:b/>
          <w:bCs/>
          <w:szCs w:val="24"/>
        </w:rPr>
        <w:t>Bauleitplanung der Stadt Karben</w:t>
      </w:r>
    </w:p>
    <w:p w:rsidR="002323A8" w:rsidRDefault="00D310A7" w:rsidP="002323A8">
      <w:pPr>
        <w:spacing w:line="240" w:lineRule="auto"/>
        <w:rPr>
          <w:b/>
          <w:bCs/>
          <w:szCs w:val="24"/>
        </w:rPr>
      </w:pPr>
      <w:r>
        <w:rPr>
          <w:b/>
        </w:rPr>
        <w:t>Bebauungsplan Nr. 245</w:t>
      </w:r>
      <w:r w:rsidRPr="00CC60A1">
        <w:rPr>
          <w:b/>
        </w:rPr>
        <w:t xml:space="preserve"> </w:t>
      </w:r>
      <w:r>
        <w:rPr>
          <w:b/>
        </w:rPr>
        <w:t>„An der Weißenburg“</w:t>
      </w:r>
      <w:r w:rsidRPr="00CC60A1">
        <w:rPr>
          <w:b/>
        </w:rPr>
        <w:t xml:space="preserve">, </w:t>
      </w:r>
      <w:r>
        <w:rPr>
          <w:b/>
        </w:rPr>
        <w:t>Gemarkung Burg</w:t>
      </w:r>
      <w:r w:rsidRPr="00CC60A1">
        <w:rPr>
          <w:b/>
        </w:rPr>
        <w:t>-</w:t>
      </w:r>
      <w:r>
        <w:rPr>
          <w:b/>
        </w:rPr>
        <w:t>Gräfenrode</w:t>
      </w:r>
    </w:p>
    <w:p w:rsidR="004D397C" w:rsidRPr="004D397C" w:rsidRDefault="00D310A7" w:rsidP="002323A8">
      <w:pPr>
        <w:spacing w:line="240" w:lineRule="auto"/>
        <w:rPr>
          <w:rFonts w:cs="Arial"/>
          <w:b/>
          <w:szCs w:val="24"/>
        </w:rPr>
      </w:pPr>
      <w:r>
        <w:rPr>
          <w:rFonts w:cs="Arial"/>
          <w:b/>
          <w:szCs w:val="24"/>
        </w:rPr>
        <w:t>h</w:t>
      </w:r>
      <w:r w:rsidR="002323A8" w:rsidRPr="002323A8">
        <w:rPr>
          <w:rFonts w:cs="Arial"/>
          <w:b/>
          <w:szCs w:val="24"/>
        </w:rPr>
        <w:t>ier</w:t>
      </w:r>
      <w:r w:rsidR="004D397C" w:rsidRPr="004D397C">
        <w:rPr>
          <w:rFonts w:cs="Arial"/>
          <w:b/>
          <w:szCs w:val="24"/>
        </w:rPr>
        <w:t xml:space="preserve">: </w:t>
      </w:r>
    </w:p>
    <w:p w:rsidR="00D310A7" w:rsidRPr="00D310A7" w:rsidRDefault="00D310A7" w:rsidP="00D310A7">
      <w:pPr>
        <w:pStyle w:val="Listenabsatz"/>
        <w:widowControl w:val="0"/>
        <w:numPr>
          <w:ilvl w:val="0"/>
          <w:numId w:val="32"/>
        </w:numPr>
        <w:autoSpaceDE w:val="0"/>
        <w:autoSpaceDN w:val="0"/>
        <w:spacing w:line="240" w:lineRule="auto"/>
        <w:ind w:right="413"/>
        <w:contextualSpacing w:val="0"/>
        <w:rPr>
          <w:szCs w:val="24"/>
        </w:rPr>
      </w:pPr>
      <w:r w:rsidRPr="00D310A7">
        <w:rPr>
          <w:b/>
        </w:rPr>
        <w:t>Bekanntmachung des Aufstellungsbeschlusses gemäß § 2 Abs. 1 BauGB</w:t>
      </w:r>
    </w:p>
    <w:p w:rsidR="00C91215" w:rsidRPr="00D310A7" w:rsidRDefault="00D310A7" w:rsidP="00D310A7">
      <w:pPr>
        <w:pStyle w:val="Listenabsatz"/>
        <w:widowControl w:val="0"/>
        <w:numPr>
          <w:ilvl w:val="0"/>
          <w:numId w:val="32"/>
        </w:numPr>
        <w:autoSpaceDE w:val="0"/>
        <w:autoSpaceDN w:val="0"/>
        <w:spacing w:line="240" w:lineRule="auto"/>
        <w:ind w:right="413"/>
        <w:contextualSpacing w:val="0"/>
        <w:rPr>
          <w:szCs w:val="24"/>
        </w:rPr>
      </w:pPr>
      <w:r w:rsidRPr="00D310A7">
        <w:rPr>
          <w:b/>
        </w:rPr>
        <w:t>Öffentliche Auslegung gemäß § 3 Abs. 2 BauGB</w:t>
      </w:r>
    </w:p>
    <w:p w:rsidR="00D310A7" w:rsidRDefault="00D310A7" w:rsidP="00247BDD">
      <w:pPr>
        <w:spacing w:line="240" w:lineRule="auto"/>
        <w:rPr>
          <w:szCs w:val="24"/>
        </w:rPr>
      </w:pPr>
    </w:p>
    <w:p w:rsidR="001A038D" w:rsidRDefault="001A038D" w:rsidP="00247BDD">
      <w:pPr>
        <w:spacing w:line="240" w:lineRule="auto"/>
        <w:rPr>
          <w:szCs w:val="24"/>
        </w:rPr>
      </w:pPr>
    </w:p>
    <w:p w:rsidR="006E62A9" w:rsidRDefault="00BE3792" w:rsidP="00317FFD">
      <w:pPr>
        <w:spacing w:line="240" w:lineRule="auto"/>
        <w:jc w:val="both"/>
        <w:rPr>
          <w:b/>
          <w:szCs w:val="24"/>
        </w:rPr>
      </w:pPr>
      <w:r>
        <w:rPr>
          <w:b/>
          <w:szCs w:val="24"/>
        </w:rPr>
        <w:t>Die amtliche Bekanntmachung in der Wetterauer Zeitung Nr. 94/2022 vom 23.04</w:t>
      </w:r>
      <w:r w:rsidR="008026DB">
        <w:rPr>
          <w:b/>
          <w:szCs w:val="24"/>
        </w:rPr>
        <w:t>.2</w:t>
      </w:r>
      <w:r w:rsidR="00AB2EEF">
        <w:rPr>
          <w:b/>
          <w:szCs w:val="24"/>
        </w:rPr>
        <w:t>02</w:t>
      </w:r>
      <w:r w:rsidR="008026DB">
        <w:rPr>
          <w:b/>
          <w:szCs w:val="24"/>
        </w:rPr>
        <w:t>2, zum Bebauungsplan Nr. 245 „An der Weißenburg“ in der G</w:t>
      </w:r>
      <w:r w:rsidR="008026DB">
        <w:rPr>
          <w:b/>
          <w:szCs w:val="24"/>
        </w:rPr>
        <w:t>e</w:t>
      </w:r>
      <w:r w:rsidR="008026DB">
        <w:rPr>
          <w:b/>
          <w:szCs w:val="24"/>
        </w:rPr>
        <w:t>markung Burg-Gräfenrode wird</w:t>
      </w:r>
      <w:r w:rsidR="006E62A9">
        <w:rPr>
          <w:b/>
          <w:szCs w:val="24"/>
        </w:rPr>
        <w:t xml:space="preserve"> hiermit wiederholt und </w:t>
      </w:r>
      <w:r w:rsidR="00317FFD">
        <w:rPr>
          <w:b/>
          <w:szCs w:val="24"/>
        </w:rPr>
        <w:t>redaktionell</w:t>
      </w:r>
      <w:r w:rsidR="006E62A9">
        <w:rPr>
          <w:b/>
          <w:szCs w:val="24"/>
        </w:rPr>
        <w:t xml:space="preserve"> ausschließlich</w:t>
      </w:r>
      <w:r w:rsidR="00317FFD">
        <w:rPr>
          <w:b/>
          <w:szCs w:val="24"/>
        </w:rPr>
        <w:t xml:space="preserve"> um den Lageplan ergänzt</w:t>
      </w:r>
      <w:r w:rsidR="0044148D">
        <w:rPr>
          <w:b/>
          <w:szCs w:val="24"/>
        </w:rPr>
        <w:t xml:space="preserve"> sowie hinsichtlich des </w:t>
      </w:r>
      <w:r w:rsidR="00AB2EEF">
        <w:rPr>
          <w:b/>
          <w:szCs w:val="24"/>
        </w:rPr>
        <w:t>Ausl</w:t>
      </w:r>
      <w:r w:rsidR="00AB2EEF">
        <w:rPr>
          <w:b/>
          <w:szCs w:val="24"/>
        </w:rPr>
        <w:t>e</w:t>
      </w:r>
      <w:r w:rsidR="00AB2EEF">
        <w:rPr>
          <w:b/>
          <w:szCs w:val="24"/>
        </w:rPr>
        <w:t>gungszeitraum</w:t>
      </w:r>
      <w:r w:rsidR="0044148D">
        <w:rPr>
          <w:b/>
          <w:szCs w:val="24"/>
        </w:rPr>
        <w:t xml:space="preserve">s </w:t>
      </w:r>
      <w:r w:rsidR="00AB2EEF">
        <w:rPr>
          <w:b/>
          <w:szCs w:val="24"/>
        </w:rPr>
        <w:t>angepasst</w:t>
      </w:r>
      <w:r w:rsidR="00317FFD">
        <w:rPr>
          <w:b/>
          <w:szCs w:val="24"/>
        </w:rPr>
        <w:t>.</w:t>
      </w:r>
      <w:r w:rsidR="006E62A9">
        <w:rPr>
          <w:b/>
          <w:szCs w:val="24"/>
        </w:rPr>
        <w:t xml:space="preserve"> </w:t>
      </w:r>
    </w:p>
    <w:p w:rsidR="00BE3792" w:rsidRPr="00BE3792" w:rsidRDefault="00943995" w:rsidP="00317FFD">
      <w:pPr>
        <w:spacing w:line="240" w:lineRule="auto"/>
        <w:jc w:val="both"/>
        <w:rPr>
          <w:b/>
          <w:szCs w:val="24"/>
        </w:rPr>
      </w:pPr>
      <w:r>
        <w:rPr>
          <w:b/>
          <w:szCs w:val="24"/>
        </w:rPr>
        <w:t>Unter</w:t>
      </w:r>
      <w:r w:rsidR="00317FFD">
        <w:rPr>
          <w:b/>
          <w:szCs w:val="24"/>
        </w:rPr>
        <w:t xml:space="preserve"> Einhaltung der</w:t>
      </w:r>
      <w:r>
        <w:rPr>
          <w:b/>
          <w:szCs w:val="24"/>
        </w:rPr>
        <w:t xml:space="preserve"> vorgeschriebenen </w:t>
      </w:r>
      <w:r w:rsidR="00317FFD">
        <w:rPr>
          <w:b/>
          <w:szCs w:val="24"/>
        </w:rPr>
        <w:t xml:space="preserve">Wochenfrist gemäß </w:t>
      </w:r>
      <w:r w:rsidR="00AB2EEF">
        <w:rPr>
          <w:b/>
          <w:szCs w:val="24"/>
        </w:rPr>
        <w:t>§ 3 Abs.</w:t>
      </w:r>
      <w:r w:rsidR="00AB2EEF">
        <w:t> </w:t>
      </w:r>
      <w:r w:rsidR="00AB2EEF">
        <w:rPr>
          <w:b/>
        </w:rPr>
        <w:t>2 S. 2 Bau</w:t>
      </w:r>
      <w:r>
        <w:rPr>
          <w:b/>
        </w:rPr>
        <w:t>gesetzbuch (Bau</w:t>
      </w:r>
      <w:r w:rsidR="00AB2EEF">
        <w:rPr>
          <w:b/>
        </w:rPr>
        <w:t>GB</w:t>
      </w:r>
      <w:r>
        <w:rPr>
          <w:b/>
        </w:rPr>
        <w:t>)</w:t>
      </w:r>
      <w:r w:rsidR="0044148D">
        <w:rPr>
          <w:b/>
        </w:rPr>
        <w:t xml:space="preserve"> findet d</w:t>
      </w:r>
      <w:r w:rsidR="00AB2EEF">
        <w:rPr>
          <w:b/>
        </w:rPr>
        <w:t>ie öffentliche Auslegung</w:t>
      </w:r>
      <w:r w:rsidR="00317FFD">
        <w:rPr>
          <w:b/>
          <w:szCs w:val="24"/>
        </w:rPr>
        <w:t xml:space="preserve"> </w:t>
      </w:r>
      <w:r w:rsidR="00AB2EEF">
        <w:rPr>
          <w:b/>
          <w:szCs w:val="24"/>
        </w:rPr>
        <w:t>des Beba</w:t>
      </w:r>
      <w:r w:rsidR="00AB2EEF">
        <w:rPr>
          <w:b/>
          <w:szCs w:val="24"/>
        </w:rPr>
        <w:t>u</w:t>
      </w:r>
      <w:r w:rsidR="00AB2EEF">
        <w:rPr>
          <w:b/>
          <w:szCs w:val="24"/>
        </w:rPr>
        <w:t>ungsplanentwurfes</w:t>
      </w:r>
      <w:r w:rsidR="0044148D">
        <w:rPr>
          <w:b/>
          <w:szCs w:val="24"/>
        </w:rPr>
        <w:t xml:space="preserve"> </w:t>
      </w:r>
      <w:r w:rsidR="00AB2EEF">
        <w:rPr>
          <w:b/>
          <w:szCs w:val="24"/>
        </w:rPr>
        <w:t>in der Zeit vom 09.0</w:t>
      </w:r>
      <w:r w:rsidR="00CE456F">
        <w:rPr>
          <w:b/>
          <w:szCs w:val="24"/>
        </w:rPr>
        <w:t>5</w:t>
      </w:r>
      <w:r w:rsidR="00AB2EEF">
        <w:rPr>
          <w:b/>
          <w:szCs w:val="24"/>
        </w:rPr>
        <w:t xml:space="preserve">.2022 bis einschließlich </w:t>
      </w:r>
      <w:r w:rsidR="00CE456F">
        <w:rPr>
          <w:b/>
          <w:szCs w:val="24"/>
        </w:rPr>
        <w:t>15.06.2022 statt.</w:t>
      </w:r>
      <w:r w:rsidR="00AB2EEF">
        <w:rPr>
          <w:b/>
          <w:szCs w:val="24"/>
        </w:rPr>
        <w:t xml:space="preserve"> </w:t>
      </w:r>
    </w:p>
    <w:p w:rsidR="00BE3792" w:rsidRDefault="00BE3792" w:rsidP="00247BDD">
      <w:pPr>
        <w:spacing w:line="240" w:lineRule="auto"/>
        <w:rPr>
          <w:szCs w:val="24"/>
        </w:rPr>
      </w:pPr>
    </w:p>
    <w:p w:rsidR="001A038D" w:rsidRDefault="001A038D" w:rsidP="00247BDD">
      <w:pPr>
        <w:spacing w:line="240" w:lineRule="auto"/>
        <w:rPr>
          <w:szCs w:val="24"/>
        </w:rPr>
      </w:pPr>
    </w:p>
    <w:p w:rsidR="00D310A7" w:rsidRPr="00D310A7" w:rsidRDefault="00D310A7" w:rsidP="00FF78C4">
      <w:pPr>
        <w:spacing w:after="120" w:line="240" w:lineRule="auto"/>
        <w:rPr>
          <w:sz w:val="22"/>
          <w:szCs w:val="24"/>
        </w:rPr>
      </w:pPr>
      <w:r w:rsidRPr="00D310A7">
        <w:rPr>
          <w:b/>
          <w:sz w:val="22"/>
        </w:rPr>
        <w:t>Zu 1.</w:t>
      </w:r>
    </w:p>
    <w:p w:rsidR="004D397C" w:rsidRPr="00D310A7" w:rsidRDefault="00D310A7" w:rsidP="00493F65">
      <w:pPr>
        <w:spacing w:after="120" w:line="240" w:lineRule="auto"/>
        <w:jc w:val="both"/>
        <w:rPr>
          <w:sz w:val="20"/>
          <w:szCs w:val="22"/>
        </w:rPr>
      </w:pPr>
      <w:r w:rsidRPr="00D310A7">
        <w:rPr>
          <w:sz w:val="22"/>
        </w:rPr>
        <w:t>Die Stadtverordnetenversammlung der Stadt Karben hat in ihrer Sitzung am 20.05.2021 die Aufstellung des Bebauungsplanes Nr. 245 „An der Weißenburg“ in der Gemarkung Burg-Gräfenrode beschlossen. Gemäß § 2 Abs. 1 S. 2 Baugesetzbuch (BauGB) wird der Aufstellungsbeschluss hiermit ortsüblich bekannt gemacht.</w:t>
      </w:r>
    </w:p>
    <w:p w:rsidR="00D310A7" w:rsidRDefault="00D310A7" w:rsidP="00493F65">
      <w:pPr>
        <w:spacing w:after="120" w:line="240" w:lineRule="auto"/>
        <w:jc w:val="both"/>
        <w:rPr>
          <w:sz w:val="22"/>
        </w:rPr>
      </w:pPr>
      <w:r w:rsidRPr="00D310A7">
        <w:rPr>
          <w:sz w:val="22"/>
        </w:rPr>
        <w:t>Das Plangebiet liegt im westlichen Ortskern der Gemarkung Burg-Gräfenrode, westlich der Weißenburgstraße und nördlich der Freihofstraße. Der ca. 3.000 m² große Ge</w:t>
      </w:r>
      <w:r w:rsidRPr="00D310A7">
        <w:rPr>
          <w:sz w:val="22"/>
        </w:rPr>
        <w:t>l</w:t>
      </w:r>
      <w:r w:rsidRPr="00D310A7">
        <w:rPr>
          <w:sz w:val="22"/>
        </w:rPr>
        <w:t>tungsbereich des Plangebiets umfasst in der Gemarkung Burg-Gräfenrode, Flur 1, die Parzellen Nr. 202/18 und 124/2 vollständig und die Parzelle Nr. 127/2 teilweise.</w:t>
      </w:r>
    </w:p>
    <w:p w:rsidR="00D310A7" w:rsidRPr="00D310A7" w:rsidRDefault="00D310A7" w:rsidP="00493F65">
      <w:pPr>
        <w:spacing w:after="120" w:line="240" w:lineRule="auto"/>
        <w:jc w:val="both"/>
        <w:rPr>
          <w:sz w:val="20"/>
        </w:rPr>
      </w:pPr>
      <w:r w:rsidRPr="00D310A7">
        <w:rPr>
          <w:sz w:val="22"/>
        </w:rPr>
        <w:t>Der Geltungsbereich wird begrenzt im Norden durch landwirtschaftlich geprägte B</w:t>
      </w:r>
      <w:r w:rsidRPr="00D310A7">
        <w:rPr>
          <w:sz w:val="22"/>
        </w:rPr>
        <w:t>e</w:t>
      </w:r>
      <w:r w:rsidRPr="00D310A7">
        <w:rPr>
          <w:sz w:val="22"/>
        </w:rPr>
        <w:t>bauung an der Straße „</w:t>
      </w:r>
      <w:proofErr w:type="spellStart"/>
      <w:r w:rsidRPr="00D310A7">
        <w:rPr>
          <w:sz w:val="22"/>
        </w:rPr>
        <w:t>Weedgraben</w:t>
      </w:r>
      <w:proofErr w:type="spellEnd"/>
      <w:r w:rsidRPr="00D310A7">
        <w:rPr>
          <w:sz w:val="22"/>
        </w:rPr>
        <w:t xml:space="preserve">“, im Osten durch die ehemalige Hofreite „Weißenburg“ (Weißenburgstraße 13), im Süden durch Wohnbebauung entlang der Freihofstraße sowie im Westen durch einen Wirtschaftsweg „Hinter dem </w:t>
      </w:r>
      <w:proofErr w:type="spellStart"/>
      <w:r w:rsidRPr="00D310A7">
        <w:rPr>
          <w:sz w:val="22"/>
        </w:rPr>
        <w:t>Weedgarten</w:t>
      </w:r>
      <w:proofErr w:type="spellEnd"/>
      <w:r w:rsidRPr="00D310A7">
        <w:rPr>
          <w:sz w:val="22"/>
        </w:rPr>
        <w:t>“ (Flur 1, Flurstück 306) und landwirtschaftlich genutzte Flächen.</w:t>
      </w:r>
    </w:p>
    <w:p w:rsidR="00D310A7" w:rsidRPr="00D310A7" w:rsidRDefault="00D310A7" w:rsidP="00493F65">
      <w:pPr>
        <w:spacing w:after="120" w:line="240" w:lineRule="auto"/>
        <w:jc w:val="both"/>
        <w:rPr>
          <w:sz w:val="22"/>
        </w:rPr>
      </w:pPr>
      <w:r w:rsidRPr="00D310A7">
        <w:rPr>
          <w:sz w:val="22"/>
        </w:rPr>
        <w:t>Die Ziele und Zwecke der Bebauungsplanaufstellung bestehen darin Wohnbebauung in Form von Reihenhäusern planungsrechtlich zu ermöglichen, um der weiterhin hohen Nachfrage nach Wohnraum in der Region nachzukommen.</w:t>
      </w:r>
    </w:p>
    <w:p w:rsidR="00D310A7" w:rsidRDefault="00D310A7" w:rsidP="00493F65">
      <w:pPr>
        <w:spacing w:line="240" w:lineRule="auto"/>
        <w:jc w:val="both"/>
        <w:rPr>
          <w:sz w:val="22"/>
        </w:rPr>
      </w:pPr>
      <w:r w:rsidRPr="00D310A7">
        <w:rPr>
          <w:sz w:val="22"/>
        </w:rPr>
        <w:t xml:space="preserve">Der Bebauungsplan wird im beschleunigten Verfahren nach § 13a BauGB aufgestellt. Von einer formellen Umweltprüfung nach § 2 Abs. 4 BauGB und dem Umweltbericht nach § 2a BauGB sowie der Angabe nach § 3 Abs. 2 Satz 2 BauGB, welche Arten </w:t>
      </w:r>
      <w:r w:rsidRPr="00D310A7">
        <w:rPr>
          <w:sz w:val="22"/>
        </w:rPr>
        <w:lastRenderedPageBreak/>
        <w:t xml:space="preserve">umweltbezogener Informationen verfügbar sind, gem. § 13a </w:t>
      </w:r>
      <w:proofErr w:type="spellStart"/>
      <w:r w:rsidRPr="00D310A7">
        <w:rPr>
          <w:sz w:val="22"/>
        </w:rPr>
        <w:t>i.V.m</w:t>
      </w:r>
      <w:proofErr w:type="spellEnd"/>
      <w:r w:rsidRPr="00D310A7">
        <w:rPr>
          <w:sz w:val="22"/>
        </w:rPr>
        <w:t>. § 13 Abs. 3 Satz 1 BauGB wird</w:t>
      </w:r>
      <w:r w:rsidRPr="00D310A7">
        <w:rPr>
          <w:spacing w:val="-25"/>
          <w:sz w:val="22"/>
        </w:rPr>
        <w:t xml:space="preserve"> </w:t>
      </w:r>
      <w:r w:rsidRPr="00D310A7">
        <w:rPr>
          <w:sz w:val="22"/>
        </w:rPr>
        <w:t>abgesehen.</w:t>
      </w:r>
    </w:p>
    <w:p w:rsidR="00BC677E" w:rsidRDefault="00BC677E" w:rsidP="00493F65">
      <w:pPr>
        <w:spacing w:line="240" w:lineRule="auto"/>
        <w:jc w:val="both"/>
        <w:rPr>
          <w:sz w:val="22"/>
        </w:rPr>
      </w:pPr>
    </w:p>
    <w:p w:rsidR="00D310A7" w:rsidRPr="00493F65" w:rsidRDefault="00D310A7" w:rsidP="00FF78C4">
      <w:pPr>
        <w:spacing w:after="120" w:line="240" w:lineRule="auto"/>
        <w:jc w:val="both"/>
        <w:rPr>
          <w:sz w:val="22"/>
          <w:szCs w:val="22"/>
        </w:rPr>
      </w:pPr>
      <w:r w:rsidRPr="00493F65">
        <w:rPr>
          <w:b/>
          <w:sz w:val="22"/>
          <w:szCs w:val="22"/>
        </w:rPr>
        <w:t>Zu 2.</w:t>
      </w:r>
    </w:p>
    <w:p w:rsidR="00D310A7" w:rsidRPr="00493F65" w:rsidRDefault="00D310A7" w:rsidP="00493F65">
      <w:pPr>
        <w:spacing w:line="240" w:lineRule="auto"/>
        <w:jc w:val="both"/>
        <w:rPr>
          <w:sz w:val="22"/>
          <w:szCs w:val="22"/>
        </w:rPr>
      </w:pPr>
      <w:r w:rsidRPr="00493F65">
        <w:rPr>
          <w:sz w:val="22"/>
          <w:szCs w:val="22"/>
        </w:rPr>
        <w:t>Die Stadtverordnetenversammlung der Stadt Karben hat weiterhin in ihrer Sitzung am 18.03.2022 den Entwurf des Bebauungsplanes Nr. 245 „An der Weißenburg“ mit geä</w:t>
      </w:r>
      <w:r w:rsidRPr="00493F65">
        <w:rPr>
          <w:sz w:val="22"/>
          <w:szCs w:val="22"/>
        </w:rPr>
        <w:t>n</w:t>
      </w:r>
      <w:r w:rsidRPr="00493F65">
        <w:rPr>
          <w:sz w:val="22"/>
          <w:szCs w:val="22"/>
        </w:rPr>
        <w:t xml:space="preserve">dertem Geltungsbereich einschließlich Begründung gebilligt und beschlossen, die öffentliche Auslegung gemäß § 13a Abs. 2 BauGB </w:t>
      </w:r>
      <w:proofErr w:type="spellStart"/>
      <w:r w:rsidRPr="00493F65">
        <w:rPr>
          <w:sz w:val="22"/>
          <w:szCs w:val="22"/>
        </w:rPr>
        <w:t>i.V.m</w:t>
      </w:r>
      <w:proofErr w:type="spellEnd"/>
      <w:r w:rsidRPr="00493F65">
        <w:rPr>
          <w:sz w:val="22"/>
          <w:szCs w:val="22"/>
        </w:rPr>
        <w:t>. § 13 Abs.  2 Satz 1 Nr. 2 BauGB sowie die Beteiligung der berührten Behörden und sonstigen Trägern öffentl</w:t>
      </w:r>
      <w:r w:rsidRPr="00493F65">
        <w:rPr>
          <w:sz w:val="22"/>
          <w:szCs w:val="22"/>
        </w:rPr>
        <w:t>i</w:t>
      </w:r>
      <w:r w:rsidRPr="00493F65">
        <w:rPr>
          <w:sz w:val="22"/>
          <w:szCs w:val="22"/>
        </w:rPr>
        <w:t xml:space="preserve">cher Belange gemäß § 13a Abs. 2 BauGB </w:t>
      </w:r>
      <w:proofErr w:type="spellStart"/>
      <w:r w:rsidRPr="00493F65">
        <w:rPr>
          <w:sz w:val="22"/>
          <w:szCs w:val="22"/>
        </w:rPr>
        <w:t>i.V.m</w:t>
      </w:r>
      <w:proofErr w:type="spellEnd"/>
      <w:r w:rsidRPr="00493F65">
        <w:rPr>
          <w:sz w:val="22"/>
          <w:szCs w:val="22"/>
        </w:rPr>
        <w:t>. § 13 Abs.  2 Satz 1 Nr. 3 BauGB durchzuführen.</w:t>
      </w:r>
    </w:p>
    <w:p w:rsidR="00F706F3" w:rsidRPr="00493F65" w:rsidRDefault="00F706F3" w:rsidP="00493F65">
      <w:pPr>
        <w:spacing w:after="120" w:line="240" w:lineRule="auto"/>
        <w:jc w:val="both"/>
        <w:rPr>
          <w:sz w:val="22"/>
          <w:szCs w:val="22"/>
        </w:rPr>
      </w:pPr>
      <w:r w:rsidRPr="00493F65">
        <w:rPr>
          <w:sz w:val="22"/>
          <w:szCs w:val="22"/>
        </w:rPr>
        <w:t>Im bisherigen Verfahren wurde der Geltungsbereich an eine Überarbeitung der Pl</w:t>
      </w:r>
      <w:r w:rsidRPr="00493F65">
        <w:rPr>
          <w:sz w:val="22"/>
          <w:szCs w:val="22"/>
        </w:rPr>
        <w:t>a</w:t>
      </w:r>
      <w:r w:rsidRPr="00493F65">
        <w:rPr>
          <w:sz w:val="22"/>
          <w:szCs w:val="22"/>
        </w:rPr>
        <w:t>nung angepasst. Die Geltungsbereichsänderung betrifft die Hinzunahme der sehr kleinen Parzelle 124/2 und den Zuschnitt des Plangebiets im Bereich der Parzelle 127/2. Eine in diesem Bereich ursprünglich vorgesehene Durchfahrt zur Weißenbur</w:t>
      </w:r>
      <w:r w:rsidRPr="00493F65">
        <w:rPr>
          <w:sz w:val="22"/>
          <w:szCs w:val="22"/>
        </w:rPr>
        <w:t>g</w:t>
      </w:r>
      <w:r w:rsidRPr="00493F65">
        <w:rPr>
          <w:sz w:val="22"/>
          <w:szCs w:val="22"/>
        </w:rPr>
        <w:t>straße ist nicht mehr Bestandteil der Planung. Dafür wurde der östliche Teil der Parzelle von ihrer Nordgrenze bis zur Südgrenze Bestandteil des Geltungsbereichs.</w:t>
      </w:r>
    </w:p>
    <w:p w:rsidR="00D310A7" w:rsidRPr="00493F65" w:rsidRDefault="00F706F3" w:rsidP="00493F65">
      <w:pPr>
        <w:spacing w:after="120" w:line="240" w:lineRule="auto"/>
        <w:jc w:val="both"/>
        <w:rPr>
          <w:sz w:val="22"/>
          <w:szCs w:val="22"/>
        </w:rPr>
      </w:pPr>
      <w:r w:rsidRPr="00493F65">
        <w:rPr>
          <w:sz w:val="22"/>
          <w:szCs w:val="22"/>
        </w:rPr>
        <w:t>Die Lage und Abgrenzung des aktuellen Plangebietes sind der beigefügten Übe</w:t>
      </w:r>
      <w:r w:rsidRPr="00493F65">
        <w:rPr>
          <w:sz w:val="22"/>
          <w:szCs w:val="22"/>
        </w:rPr>
        <w:t>r</w:t>
      </w:r>
      <w:r w:rsidRPr="00493F65">
        <w:rPr>
          <w:sz w:val="22"/>
          <w:szCs w:val="22"/>
        </w:rPr>
        <w:t>sichtskarte zu entnehmen.</w:t>
      </w:r>
    </w:p>
    <w:p w:rsidR="00F706F3" w:rsidRPr="00493F65" w:rsidRDefault="00F706F3" w:rsidP="00493F65">
      <w:pPr>
        <w:spacing w:line="240" w:lineRule="auto"/>
        <w:jc w:val="both"/>
        <w:rPr>
          <w:sz w:val="22"/>
          <w:szCs w:val="22"/>
        </w:rPr>
      </w:pPr>
      <w:r w:rsidRPr="00493F65">
        <w:rPr>
          <w:sz w:val="22"/>
          <w:szCs w:val="22"/>
        </w:rPr>
        <w:t xml:space="preserve">Gemäß § 3 Abs. 2 BauGB wird der Entwurf des Bebauungsplanes Nr. 245 „An der Weißenburg“ mit Planzeichnung, </w:t>
      </w:r>
      <w:r w:rsidR="00211FFE">
        <w:rPr>
          <w:sz w:val="22"/>
          <w:szCs w:val="22"/>
        </w:rPr>
        <w:t xml:space="preserve">textliche Festsetzungen </w:t>
      </w:r>
      <w:r w:rsidRPr="00493F65">
        <w:rPr>
          <w:sz w:val="22"/>
          <w:szCs w:val="22"/>
        </w:rPr>
        <w:t>und Begründung in der Zeit vom</w:t>
      </w:r>
    </w:p>
    <w:p w:rsidR="00F706F3" w:rsidRDefault="00F706F3" w:rsidP="00D310A7">
      <w:pPr>
        <w:spacing w:line="240" w:lineRule="auto"/>
        <w:rPr>
          <w:sz w:val="20"/>
          <w:szCs w:val="22"/>
        </w:rPr>
      </w:pPr>
    </w:p>
    <w:p w:rsidR="00F706F3" w:rsidRPr="00F706F3" w:rsidRDefault="00D04127" w:rsidP="00F706F3">
      <w:pPr>
        <w:pStyle w:val="berschrift2"/>
        <w:spacing w:line="252" w:lineRule="exact"/>
        <w:ind w:left="1315" w:right="1396"/>
        <w:jc w:val="center"/>
        <w:rPr>
          <w:sz w:val="22"/>
          <w:szCs w:val="22"/>
        </w:rPr>
      </w:pPr>
      <w:r w:rsidRPr="007C0CDA">
        <w:rPr>
          <w:sz w:val="22"/>
          <w:szCs w:val="22"/>
        </w:rPr>
        <w:t>0</w:t>
      </w:r>
      <w:r w:rsidR="00EC66CF">
        <w:rPr>
          <w:sz w:val="22"/>
          <w:szCs w:val="22"/>
        </w:rPr>
        <w:t>9</w:t>
      </w:r>
      <w:r w:rsidR="00F706F3" w:rsidRPr="007C0CDA">
        <w:rPr>
          <w:sz w:val="22"/>
          <w:szCs w:val="22"/>
        </w:rPr>
        <w:t>.</w:t>
      </w:r>
      <w:r w:rsidRPr="007C0CDA">
        <w:rPr>
          <w:sz w:val="22"/>
          <w:szCs w:val="22"/>
        </w:rPr>
        <w:t>05</w:t>
      </w:r>
      <w:r w:rsidR="00F706F3" w:rsidRPr="007C0CDA">
        <w:rPr>
          <w:sz w:val="22"/>
          <w:szCs w:val="22"/>
        </w:rPr>
        <w:t xml:space="preserve">.2022 bis einschließlich </w:t>
      </w:r>
      <w:r w:rsidR="00EC66CF">
        <w:rPr>
          <w:sz w:val="22"/>
          <w:szCs w:val="22"/>
        </w:rPr>
        <w:t>15</w:t>
      </w:r>
      <w:r w:rsidR="00F706F3" w:rsidRPr="007C0CDA">
        <w:rPr>
          <w:sz w:val="22"/>
          <w:szCs w:val="22"/>
        </w:rPr>
        <w:t>.</w:t>
      </w:r>
      <w:r w:rsidRPr="007C0CDA">
        <w:rPr>
          <w:sz w:val="22"/>
          <w:szCs w:val="22"/>
        </w:rPr>
        <w:t>06</w:t>
      </w:r>
      <w:r w:rsidR="00F706F3" w:rsidRPr="007C0CDA">
        <w:rPr>
          <w:sz w:val="22"/>
          <w:szCs w:val="22"/>
        </w:rPr>
        <w:t>.2022</w:t>
      </w:r>
    </w:p>
    <w:p w:rsidR="00493F65" w:rsidRDefault="00F706F3" w:rsidP="00493F65">
      <w:pPr>
        <w:spacing w:line="240" w:lineRule="auto"/>
        <w:jc w:val="center"/>
        <w:rPr>
          <w:b/>
          <w:sz w:val="22"/>
          <w:szCs w:val="22"/>
        </w:rPr>
      </w:pPr>
      <w:r w:rsidRPr="00F706F3">
        <w:rPr>
          <w:b/>
          <w:sz w:val="22"/>
          <w:szCs w:val="22"/>
        </w:rPr>
        <w:t>im Rathaus der Stadt Karben, Rathausplatz 1, 61184 Karben,</w:t>
      </w:r>
      <w:r>
        <w:rPr>
          <w:b/>
          <w:sz w:val="22"/>
          <w:szCs w:val="22"/>
        </w:rPr>
        <w:br/>
      </w:r>
      <w:r w:rsidRPr="00F706F3">
        <w:rPr>
          <w:b/>
          <w:sz w:val="22"/>
          <w:szCs w:val="22"/>
        </w:rPr>
        <w:t>im Fachbereich 5, Zimmer 202</w:t>
      </w:r>
    </w:p>
    <w:p w:rsidR="00493F65" w:rsidRPr="00493F65" w:rsidRDefault="00493F65" w:rsidP="00493F65">
      <w:pPr>
        <w:spacing w:line="240" w:lineRule="auto"/>
        <w:rPr>
          <w:b/>
          <w:sz w:val="22"/>
          <w:szCs w:val="22"/>
        </w:rPr>
      </w:pPr>
    </w:p>
    <w:p w:rsidR="00F706F3" w:rsidRPr="00F706F3" w:rsidRDefault="00F706F3" w:rsidP="00493F65">
      <w:pPr>
        <w:spacing w:after="120" w:line="240" w:lineRule="auto"/>
        <w:jc w:val="both"/>
        <w:rPr>
          <w:sz w:val="22"/>
        </w:rPr>
      </w:pPr>
      <w:r w:rsidRPr="00F706F3">
        <w:rPr>
          <w:sz w:val="22"/>
        </w:rPr>
        <w:t>während der allgemeinen Dienststunden (Mo. - Fr. von 8:00 bis 12:00 Uhr und Mo. von 14:00 bis 18:00 Uhr) zu allgemeinen Einsichtnahme öffentlich ausgelegt. Andere Te</w:t>
      </w:r>
      <w:r w:rsidRPr="00F706F3">
        <w:rPr>
          <w:sz w:val="22"/>
        </w:rPr>
        <w:t>r</w:t>
      </w:r>
      <w:r w:rsidRPr="00F706F3">
        <w:rPr>
          <w:sz w:val="22"/>
        </w:rPr>
        <w:t>mine sind nach vorheriger Vereinbarung möglich.</w:t>
      </w:r>
    </w:p>
    <w:p w:rsidR="00F706F3" w:rsidRPr="00F706F3" w:rsidRDefault="00F706F3" w:rsidP="00493F65">
      <w:pPr>
        <w:spacing w:after="120" w:line="240" w:lineRule="auto"/>
        <w:jc w:val="both"/>
        <w:rPr>
          <w:sz w:val="20"/>
          <w:szCs w:val="22"/>
        </w:rPr>
      </w:pPr>
      <w:r w:rsidRPr="00F706F3">
        <w:rPr>
          <w:sz w:val="22"/>
        </w:rPr>
        <w:t>Sollten die Räume der Verwaltung aufgrund der Präventionsmaßnahmen zur Reduzi</w:t>
      </w:r>
      <w:r w:rsidRPr="00F706F3">
        <w:rPr>
          <w:sz w:val="22"/>
        </w:rPr>
        <w:t>e</w:t>
      </w:r>
      <w:r w:rsidRPr="00F706F3">
        <w:rPr>
          <w:sz w:val="22"/>
        </w:rPr>
        <w:t>rung des Ausbreitungs</w:t>
      </w:r>
      <w:r w:rsidR="00211FFE">
        <w:rPr>
          <w:sz w:val="22"/>
        </w:rPr>
        <w:t>r</w:t>
      </w:r>
      <w:r w:rsidRPr="00F706F3">
        <w:rPr>
          <w:sz w:val="22"/>
        </w:rPr>
        <w:t>isikos des sog. Corona-Virus nicht uneingeschränkt zugänglich sein, ist die Einsichtnahme nach vorheriger Terminvereinbarung unter den Telefo</w:t>
      </w:r>
      <w:r w:rsidRPr="00F706F3">
        <w:rPr>
          <w:sz w:val="22"/>
        </w:rPr>
        <w:t>n</w:t>
      </w:r>
      <w:r w:rsidRPr="00F706F3">
        <w:rPr>
          <w:sz w:val="22"/>
        </w:rPr>
        <w:t>nummern 06039/ 481-520 oder 481-523 sowie per E-Mail unter</w:t>
      </w:r>
      <w:r w:rsidR="00493F65">
        <w:rPr>
          <w:sz w:val="22"/>
        </w:rPr>
        <w:br/>
      </w:r>
      <w:hyperlink r:id="rId10" w:history="1">
        <w:r w:rsidRPr="00F706F3">
          <w:rPr>
            <w:rStyle w:val="Hyperlink"/>
            <w:sz w:val="22"/>
          </w:rPr>
          <w:t>markus.doermann@karben.de</w:t>
        </w:r>
      </w:hyperlink>
      <w:r w:rsidRPr="00F706F3">
        <w:rPr>
          <w:sz w:val="22"/>
        </w:rPr>
        <w:t xml:space="preserve"> nur durch jeweils eine Person möglich. Grundsätzlich sind die aktuellen Corona-Regeln des Landes Hessen und der Stadtverwaltung Karben zu beachten und weiterhin einzuhalten, wofür um Verständnis gebeten wird.</w:t>
      </w:r>
    </w:p>
    <w:p w:rsidR="00F706F3" w:rsidRPr="00F706F3" w:rsidRDefault="00F706F3" w:rsidP="00493F65">
      <w:pPr>
        <w:tabs>
          <w:tab w:val="left" w:pos="1128"/>
        </w:tabs>
        <w:spacing w:after="120" w:line="240" w:lineRule="auto"/>
        <w:jc w:val="both"/>
        <w:rPr>
          <w:sz w:val="22"/>
        </w:rPr>
      </w:pPr>
      <w:r w:rsidRPr="00F706F3">
        <w:rPr>
          <w:sz w:val="22"/>
        </w:rPr>
        <w:t>Bestandteil der ausgelegten Unterlagen sind auch die spezielle artenschutzrechtliche Prüfung (</w:t>
      </w:r>
      <w:proofErr w:type="spellStart"/>
      <w:r w:rsidRPr="00167A3C">
        <w:rPr>
          <w:sz w:val="22"/>
        </w:rPr>
        <w:t>saP</w:t>
      </w:r>
      <w:proofErr w:type="spellEnd"/>
      <w:r w:rsidRPr="00167A3C">
        <w:rPr>
          <w:sz w:val="22"/>
        </w:rPr>
        <w:t xml:space="preserve">) des Büros </w:t>
      </w:r>
      <w:proofErr w:type="spellStart"/>
      <w:r w:rsidRPr="00167A3C">
        <w:rPr>
          <w:sz w:val="22"/>
        </w:rPr>
        <w:t>veriditas</w:t>
      </w:r>
      <w:proofErr w:type="spellEnd"/>
      <w:r w:rsidRPr="00167A3C">
        <w:rPr>
          <w:sz w:val="22"/>
        </w:rPr>
        <w:t xml:space="preserve"> vom 23.02.2022, das schalltechnische</w:t>
      </w:r>
      <w:r w:rsidRPr="00F706F3">
        <w:rPr>
          <w:sz w:val="22"/>
        </w:rPr>
        <w:t xml:space="preserve"> Gutachten </w:t>
      </w:r>
      <w:r w:rsidRPr="00C35CC4">
        <w:rPr>
          <w:sz w:val="22"/>
        </w:rPr>
        <w:t>des schalltechnischen Beratungsbüros GSB vom 23.02.2022 und die verkehrliche</w:t>
      </w:r>
      <w:r w:rsidRPr="00F706F3">
        <w:rPr>
          <w:sz w:val="22"/>
        </w:rPr>
        <w:t xml:space="preserve"> Stellungnahme </w:t>
      </w:r>
      <w:r w:rsidRPr="00E21732">
        <w:rPr>
          <w:sz w:val="22"/>
        </w:rPr>
        <w:t xml:space="preserve">zur inneren Erschließung des Büros Modus </w:t>
      </w:r>
      <w:proofErr w:type="spellStart"/>
      <w:r w:rsidRPr="00E21732">
        <w:rPr>
          <w:sz w:val="22"/>
        </w:rPr>
        <w:t>Consult</w:t>
      </w:r>
      <w:proofErr w:type="spellEnd"/>
      <w:r w:rsidRPr="00E21732">
        <w:rPr>
          <w:sz w:val="22"/>
        </w:rPr>
        <w:t xml:space="preserve"> vom Februar 2022.</w:t>
      </w:r>
    </w:p>
    <w:p w:rsidR="00F706F3" w:rsidRPr="00F706F3" w:rsidRDefault="00F706F3" w:rsidP="00493F65">
      <w:pPr>
        <w:tabs>
          <w:tab w:val="left" w:pos="1128"/>
        </w:tabs>
        <w:spacing w:after="120" w:line="240" w:lineRule="auto"/>
        <w:jc w:val="both"/>
        <w:rPr>
          <w:sz w:val="22"/>
        </w:rPr>
      </w:pPr>
      <w:r w:rsidRPr="00F706F3">
        <w:rPr>
          <w:sz w:val="22"/>
        </w:rPr>
        <w:t>Während des o.g. Zeitraumes hat jedermann die Möglichkeit zur Einsichtnahme und zur Information über die Ziele und Zwecke des Bebauungsplanes und die voraussich</w:t>
      </w:r>
      <w:r w:rsidRPr="00F706F3">
        <w:rPr>
          <w:sz w:val="22"/>
        </w:rPr>
        <w:t>t</w:t>
      </w:r>
      <w:r w:rsidRPr="00F706F3">
        <w:rPr>
          <w:sz w:val="22"/>
        </w:rPr>
        <w:t>lichen Auswirkungen der Planung sowie die Gelegenheit zur Erörterung und Äußerung von Anregungen und Hinweisen.</w:t>
      </w:r>
    </w:p>
    <w:p w:rsidR="00F706F3" w:rsidRDefault="00F706F3" w:rsidP="00F706F3">
      <w:pPr>
        <w:tabs>
          <w:tab w:val="left" w:pos="1128"/>
        </w:tabs>
        <w:spacing w:line="240" w:lineRule="auto"/>
        <w:jc w:val="both"/>
        <w:rPr>
          <w:sz w:val="22"/>
        </w:rPr>
      </w:pPr>
      <w:r w:rsidRPr="00F706F3">
        <w:rPr>
          <w:sz w:val="22"/>
        </w:rPr>
        <w:t xml:space="preserve">Auf die zudem bestehende </w:t>
      </w:r>
      <w:proofErr w:type="spellStart"/>
      <w:r w:rsidRPr="00F706F3">
        <w:rPr>
          <w:sz w:val="22"/>
        </w:rPr>
        <w:t>Einsichtnahmemöglichkeit</w:t>
      </w:r>
      <w:proofErr w:type="spellEnd"/>
      <w:r w:rsidRPr="00F706F3">
        <w:rPr>
          <w:sz w:val="22"/>
        </w:rPr>
        <w:t xml:space="preserve"> auf digitalem Wege wird au</w:t>
      </w:r>
      <w:r w:rsidRPr="00F706F3">
        <w:rPr>
          <w:sz w:val="22"/>
        </w:rPr>
        <w:t>s</w:t>
      </w:r>
      <w:r w:rsidRPr="00F706F3">
        <w:rPr>
          <w:sz w:val="22"/>
        </w:rPr>
        <w:t>drücklich hingewiesen:</w:t>
      </w:r>
    </w:p>
    <w:p w:rsidR="00047887" w:rsidRPr="00F706F3" w:rsidRDefault="00047887" w:rsidP="00F706F3">
      <w:pPr>
        <w:tabs>
          <w:tab w:val="left" w:pos="1128"/>
        </w:tabs>
        <w:spacing w:line="240" w:lineRule="auto"/>
        <w:jc w:val="both"/>
        <w:rPr>
          <w:sz w:val="22"/>
        </w:rPr>
      </w:pPr>
    </w:p>
    <w:p w:rsidR="00F706F3" w:rsidRDefault="00F706F3" w:rsidP="00F706F3">
      <w:pPr>
        <w:spacing w:line="240" w:lineRule="auto"/>
        <w:jc w:val="both"/>
        <w:rPr>
          <w:sz w:val="22"/>
          <w:szCs w:val="22"/>
        </w:rPr>
      </w:pPr>
      <w:r w:rsidRPr="00F706F3">
        <w:rPr>
          <w:sz w:val="22"/>
        </w:rPr>
        <w:t>Im gesamten genannten Zeitraum können der Inhalt der ortsüblichen Bekanntmachung und die auszulegenden Unterlagen gemäß § 4a Abs. 4 zusätzlich im Internet über das zentrale Bauleitplanungsportal des Landes Hessen</w:t>
      </w:r>
    </w:p>
    <w:p w:rsidR="00F706F3" w:rsidRDefault="00F706F3" w:rsidP="00D310A7">
      <w:pPr>
        <w:spacing w:line="240" w:lineRule="auto"/>
        <w:rPr>
          <w:sz w:val="22"/>
          <w:szCs w:val="22"/>
        </w:rPr>
      </w:pPr>
    </w:p>
    <w:p w:rsidR="00F706F3" w:rsidRPr="00211FFE" w:rsidRDefault="00F706F3" w:rsidP="00493F65">
      <w:pPr>
        <w:pStyle w:val="Textkrper"/>
        <w:spacing w:line="240" w:lineRule="auto"/>
        <w:jc w:val="center"/>
        <w:rPr>
          <w:b w:val="0"/>
          <w:color w:val="0000FF"/>
          <w:sz w:val="22"/>
          <w:u w:val="single"/>
        </w:rPr>
      </w:pPr>
      <w:r w:rsidRPr="00211FFE">
        <w:rPr>
          <w:b w:val="0"/>
          <w:color w:val="0000FF"/>
          <w:sz w:val="22"/>
          <w:u w:val="single"/>
        </w:rPr>
        <w:t>https://bauleitplanung.hessen.de/bebauungsplan</w:t>
      </w:r>
    </w:p>
    <w:p w:rsidR="00F706F3" w:rsidRPr="00F706F3" w:rsidRDefault="00F706F3" w:rsidP="00493F65">
      <w:pPr>
        <w:pStyle w:val="Textkrper"/>
        <w:spacing w:before="120" w:after="120" w:line="240" w:lineRule="auto"/>
        <w:ind w:right="2177"/>
        <w:jc w:val="both"/>
        <w:rPr>
          <w:b w:val="0"/>
          <w:sz w:val="22"/>
        </w:rPr>
      </w:pPr>
      <w:r w:rsidRPr="00F706F3">
        <w:rPr>
          <w:b w:val="0"/>
          <w:sz w:val="22"/>
        </w:rPr>
        <w:lastRenderedPageBreak/>
        <w:t>sowie auf der Homepage der Stadt Karben unter</w:t>
      </w:r>
    </w:p>
    <w:p w:rsidR="00493F65" w:rsidRDefault="00F706F3" w:rsidP="00493F65">
      <w:pPr>
        <w:pStyle w:val="Textkrper"/>
        <w:spacing w:after="120" w:line="240" w:lineRule="auto"/>
        <w:jc w:val="center"/>
        <w:rPr>
          <w:b w:val="0"/>
          <w:color w:val="0000FF"/>
          <w:sz w:val="22"/>
          <w:u w:val="single" w:color="0000FF"/>
        </w:rPr>
      </w:pPr>
      <w:r w:rsidRPr="00F706F3">
        <w:rPr>
          <w:b w:val="0"/>
          <w:color w:val="0000FF"/>
          <w:sz w:val="22"/>
          <w:u w:val="single" w:color="0000FF"/>
        </w:rPr>
        <w:t>http</w:t>
      </w:r>
      <w:r w:rsidR="00CF3784">
        <w:rPr>
          <w:b w:val="0"/>
          <w:color w:val="0000FF"/>
          <w:sz w:val="22"/>
          <w:u w:val="single" w:color="0000FF"/>
        </w:rPr>
        <w:t>s</w:t>
      </w:r>
      <w:bookmarkStart w:id="0" w:name="_GoBack"/>
      <w:bookmarkEnd w:id="0"/>
      <w:r w:rsidRPr="00F706F3">
        <w:rPr>
          <w:b w:val="0"/>
          <w:color w:val="0000FF"/>
          <w:sz w:val="22"/>
          <w:u w:val="single" w:color="0000FF"/>
        </w:rPr>
        <w:t>://</w:t>
      </w:r>
      <w:hyperlink r:id="rId11">
        <w:r w:rsidRPr="00F706F3">
          <w:rPr>
            <w:b w:val="0"/>
            <w:color w:val="0000FF"/>
            <w:sz w:val="22"/>
            <w:u w:val="single" w:color="0000FF"/>
          </w:rPr>
          <w:t>www.karben.de/bauen-wirtschaft/bauleitplanung-bauen-</w:t>
        </w:r>
      </w:hyperlink>
      <w:hyperlink r:id="rId12">
        <w:r w:rsidRPr="00F706F3">
          <w:rPr>
            <w:b w:val="0"/>
            <w:color w:val="0000FF"/>
            <w:sz w:val="22"/>
            <w:u w:val="single" w:color="0000FF"/>
          </w:rPr>
          <w:t>wohnen/bebauungsplaene/bebauungsplaene-im-verfahren</w:t>
        </w:r>
      </w:hyperlink>
    </w:p>
    <w:p w:rsidR="00F706F3" w:rsidRPr="00F706F3" w:rsidRDefault="00F706F3" w:rsidP="00493F65">
      <w:pPr>
        <w:pStyle w:val="Textkrper"/>
        <w:spacing w:line="240" w:lineRule="auto"/>
        <w:rPr>
          <w:b w:val="0"/>
          <w:sz w:val="22"/>
        </w:rPr>
      </w:pPr>
      <w:r w:rsidRPr="00F706F3">
        <w:rPr>
          <w:b w:val="0"/>
          <w:sz w:val="22"/>
        </w:rPr>
        <w:t>eingesehen werden.</w:t>
      </w:r>
    </w:p>
    <w:p w:rsidR="00F706F3" w:rsidRDefault="00F706F3" w:rsidP="00D310A7">
      <w:pPr>
        <w:spacing w:line="240" w:lineRule="auto"/>
        <w:rPr>
          <w:sz w:val="22"/>
          <w:szCs w:val="22"/>
        </w:rPr>
      </w:pPr>
    </w:p>
    <w:p w:rsidR="00F706F3" w:rsidRPr="00F706F3" w:rsidRDefault="00F706F3" w:rsidP="00F706F3">
      <w:pPr>
        <w:spacing w:line="240" w:lineRule="auto"/>
        <w:jc w:val="both"/>
        <w:rPr>
          <w:sz w:val="20"/>
          <w:szCs w:val="22"/>
        </w:rPr>
      </w:pPr>
      <w:r w:rsidRPr="00F706F3">
        <w:rPr>
          <w:sz w:val="22"/>
        </w:rPr>
        <w:t>Über den Inhalt der Planung wird auf Verlangen telefonisch unter den o.g. Telefo</w:t>
      </w:r>
      <w:r w:rsidRPr="00F706F3">
        <w:rPr>
          <w:sz w:val="22"/>
        </w:rPr>
        <w:t>n</w:t>
      </w:r>
      <w:r w:rsidRPr="00F706F3">
        <w:rPr>
          <w:sz w:val="22"/>
        </w:rPr>
        <w:t>nummern sowie via E-Mail (</w:t>
      </w:r>
      <w:hyperlink r:id="rId13" w:history="1">
        <w:r w:rsidRPr="00F706F3">
          <w:rPr>
            <w:rStyle w:val="Hyperlink"/>
            <w:sz w:val="22"/>
          </w:rPr>
          <w:t>Julin.Birkner@karben.de</w:t>
        </w:r>
      </w:hyperlink>
      <w:r w:rsidRPr="00F706F3">
        <w:rPr>
          <w:sz w:val="22"/>
        </w:rPr>
        <w:t xml:space="preserve">, </w:t>
      </w:r>
      <w:hyperlink r:id="rId14" w:history="1">
        <w:r w:rsidRPr="00F706F3">
          <w:rPr>
            <w:rStyle w:val="Hyperlink"/>
            <w:sz w:val="22"/>
          </w:rPr>
          <w:t>Markus.Doermann@karben.de</w:t>
        </w:r>
      </w:hyperlink>
      <w:r w:rsidRPr="00F706F3">
        <w:rPr>
          <w:sz w:val="22"/>
        </w:rPr>
        <w:t>) Auskunft</w:t>
      </w:r>
      <w:r w:rsidRPr="00F706F3">
        <w:rPr>
          <w:spacing w:val="-15"/>
          <w:sz w:val="22"/>
        </w:rPr>
        <w:t xml:space="preserve"> </w:t>
      </w:r>
      <w:r w:rsidRPr="00F706F3">
        <w:rPr>
          <w:sz w:val="22"/>
        </w:rPr>
        <w:t>gegeben.</w:t>
      </w:r>
    </w:p>
    <w:p w:rsidR="00F706F3" w:rsidRPr="00F706F3" w:rsidRDefault="00F706F3" w:rsidP="00F706F3">
      <w:pPr>
        <w:spacing w:after="120" w:line="240" w:lineRule="auto"/>
        <w:jc w:val="both"/>
        <w:rPr>
          <w:sz w:val="20"/>
          <w:szCs w:val="22"/>
        </w:rPr>
      </w:pPr>
      <w:r w:rsidRPr="00F706F3">
        <w:rPr>
          <w:sz w:val="22"/>
        </w:rPr>
        <w:t>Zudem wird angeboten, die Planunterlagen elektronisch zur Einsicht zu verschicken.</w:t>
      </w:r>
    </w:p>
    <w:p w:rsidR="00F706F3" w:rsidRPr="00F706F3" w:rsidRDefault="00F706F3" w:rsidP="00F706F3">
      <w:pPr>
        <w:spacing w:after="120" w:line="240" w:lineRule="auto"/>
        <w:jc w:val="both"/>
        <w:rPr>
          <w:sz w:val="22"/>
        </w:rPr>
      </w:pPr>
      <w:r w:rsidRPr="00F706F3">
        <w:rPr>
          <w:sz w:val="22"/>
        </w:rPr>
        <w:t>Während der Auslegungsfrist können - schriftlich oder mündlich zur Niederschrift - Stellungnahmen abgegeben werden. Da das Ergebnis der Behandlung der Stellun</w:t>
      </w:r>
      <w:r w:rsidRPr="00F706F3">
        <w:rPr>
          <w:sz w:val="22"/>
        </w:rPr>
        <w:t>g</w:t>
      </w:r>
      <w:r w:rsidRPr="00F706F3">
        <w:rPr>
          <w:sz w:val="22"/>
        </w:rPr>
        <w:t>nahmen mitgeteilt wird, ist die Angabe der Anschrift des Verfassers zweckmäßig.</w:t>
      </w:r>
    </w:p>
    <w:p w:rsidR="00F706F3" w:rsidRPr="00F706F3" w:rsidRDefault="00F706F3" w:rsidP="00F706F3">
      <w:pPr>
        <w:spacing w:after="120" w:line="240" w:lineRule="auto"/>
        <w:jc w:val="both"/>
        <w:rPr>
          <w:sz w:val="22"/>
        </w:rPr>
      </w:pPr>
      <w:r w:rsidRPr="00F706F3">
        <w:rPr>
          <w:sz w:val="22"/>
        </w:rPr>
        <w:t xml:space="preserve">Es wird nach § 3 Abs. 2 Satz 2 </w:t>
      </w:r>
      <w:proofErr w:type="spellStart"/>
      <w:r w:rsidRPr="00F706F3">
        <w:rPr>
          <w:sz w:val="22"/>
        </w:rPr>
        <w:t>i.V.m</w:t>
      </w:r>
      <w:proofErr w:type="spellEnd"/>
      <w:r w:rsidRPr="00F706F3">
        <w:rPr>
          <w:sz w:val="22"/>
        </w:rPr>
        <w:t>. § 4a Abs. 6 BauGB darauf hingewiesen, dass während der Auslegungsfrist nicht fristgerecht abgegebene Stellungnahmen bei der Beschlussfassung über den Bebauungsplan unberücksichtigt bleiben können.</w:t>
      </w:r>
    </w:p>
    <w:p w:rsidR="00F706F3" w:rsidRPr="00F706F3" w:rsidRDefault="00F706F3" w:rsidP="00F706F3">
      <w:pPr>
        <w:spacing w:line="240" w:lineRule="auto"/>
        <w:jc w:val="both"/>
        <w:rPr>
          <w:sz w:val="22"/>
        </w:rPr>
      </w:pPr>
      <w:r w:rsidRPr="00F706F3">
        <w:rPr>
          <w:sz w:val="22"/>
        </w:rPr>
        <w:t>Es wird auch darauf hingewiesen, dass vorgelegte Stellungnahmen zum Vollzug der Abwägung nach § 1 Abs. 7 BauGB in öffentlicher Sitzung (bei Bürgern anonymisiert) behandelt werden.</w:t>
      </w:r>
    </w:p>
    <w:p w:rsidR="00F706F3" w:rsidRPr="00F706F3" w:rsidRDefault="00F706F3" w:rsidP="00F706F3">
      <w:pPr>
        <w:spacing w:after="120" w:line="240" w:lineRule="auto"/>
        <w:jc w:val="both"/>
        <w:rPr>
          <w:sz w:val="22"/>
        </w:rPr>
      </w:pPr>
      <w:r w:rsidRPr="00F706F3">
        <w:rPr>
          <w:sz w:val="22"/>
        </w:rPr>
        <w:t>Die Daten stellungnehmender Bürger werden dauerhaft gespeichert.</w:t>
      </w:r>
    </w:p>
    <w:p w:rsidR="00F706F3" w:rsidRPr="00F706F3" w:rsidRDefault="00F706F3" w:rsidP="00F706F3">
      <w:pPr>
        <w:spacing w:line="240" w:lineRule="auto"/>
        <w:jc w:val="both"/>
        <w:rPr>
          <w:sz w:val="20"/>
          <w:szCs w:val="22"/>
        </w:rPr>
      </w:pPr>
      <w:r w:rsidRPr="00F706F3">
        <w:rPr>
          <w:sz w:val="22"/>
        </w:rPr>
        <w:t>Es wird darauf hingewiesen, dass gemäß § 4b BauGB das Büro isu, Kaiserslautern, mit der Durchführung des Verfahrens beauftragt</w:t>
      </w:r>
      <w:r w:rsidRPr="00F706F3">
        <w:rPr>
          <w:spacing w:val="-27"/>
          <w:sz w:val="22"/>
        </w:rPr>
        <w:t xml:space="preserve"> </w:t>
      </w:r>
      <w:r w:rsidRPr="00F706F3">
        <w:rPr>
          <w:sz w:val="22"/>
        </w:rPr>
        <w:t>wurde.</w:t>
      </w:r>
    </w:p>
    <w:p w:rsidR="00F706F3" w:rsidRPr="007F3049" w:rsidRDefault="00F706F3" w:rsidP="00D310A7">
      <w:pPr>
        <w:spacing w:line="240" w:lineRule="auto"/>
        <w:rPr>
          <w:sz w:val="22"/>
          <w:szCs w:val="22"/>
        </w:rPr>
      </w:pPr>
    </w:p>
    <w:p w:rsidR="00E41A8D" w:rsidRPr="00247BDD" w:rsidRDefault="00E41A8D" w:rsidP="00247BDD">
      <w:pPr>
        <w:spacing w:line="240" w:lineRule="auto"/>
        <w:rPr>
          <w:szCs w:val="24"/>
        </w:rPr>
      </w:pPr>
    </w:p>
    <w:p w:rsidR="00247BDD" w:rsidRPr="00211FFE" w:rsidRDefault="00247BDD" w:rsidP="00247BDD">
      <w:pPr>
        <w:spacing w:line="240" w:lineRule="auto"/>
        <w:rPr>
          <w:sz w:val="22"/>
          <w:szCs w:val="24"/>
        </w:rPr>
      </w:pPr>
      <w:r w:rsidRPr="0085363E">
        <w:rPr>
          <w:sz w:val="22"/>
          <w:szCs w:val="24"/>
        </w:rPr>
        <w:t xml:space="preserve">Karben, den </w:t>
      </w:r>
      <w:r w:rsidR="00211FFE" w:rsidRPr="0085363E">
        <w:rPr>
          <w:sz w:val="22"/>
          <w:szCs w:val="24"/>
        </w:rPr>
        <w:t>2</w:t>
      </w:r>
      <w:r w:rsidR="005A78DE">
        <w:rPr>
          <w:sz w:val="22"/>
          <w:szCs w:val="24"/>
        </w:rPr>
        <w:t>7</w:t>
      </w:r>
      <w:r w:rsidR="00F706F3" w:rsidRPr="0085363E">
        <w:rPr>
          <w:sz w:val="22"/>
          <w:szCs w:val="24"/>
        </w:rPr>
        <w:t>.</w:t>
      </w:r>
      <w:r w:rsidR="00BB7E4C" w:rsidRPr="0085363E">
        <w:rPr>
          <w:sz w:val="22"/>
          <w:szCs w:val="24"/>
        </w:rPr>
        <w:t>04</w:t>
      </w:r>
      <w:r w:rsidR="00121E8A" w:rsidRPr="0085363E">
        <w:rPr>
          <w:sz w:val="22"/>
          <w:szCs w:val="24"/>
        </w:rPr>
        <w:t>.202</w:t>
      </w:r>
      <w:r w:rsidR="001B274F" w:rsidRPr="0085363E">
        <w:rPr>
          <w:sz w:val="22"/>
          <w:szCs w:val="24"/>
        </w:rPr>
        <w:t>2</w:t>
      </w:r>
    </w:p>
    <w:p w:rsidR="00D52DC4" w:rsidRDefault="00D52DC4" w:rsidP="00247BDD">
      <w:pPr>
        <w:spacing w:line="240" w:lineRule="auto"/>
        <w:rPr>
          <w:b/>
          <w:bCs/>
          <w:szCs w:val="24"/>
        </w:rPr>
      </w:pPr>
      <w:r>
        <w:rPr>
          <w:b/>
          <w:bCs/>
          <w:szCs w:val="24"/>
        </w:rPr>
        <w:t>Der Magistrat der Stadt Karben</w:t>
      </w:r>
    </w:p>
    <w:p w:rsidR="00D52DC4" w:rsidRPr="005A5F96" w:rsidRDefault="00D52DC4" w:rsidP="00247BDD">
      <w:pPr>
        <w:spacing w:line="240" w:lineRule="auto"/>
        <w:rPr>
          <w:szCs w:val="24"/>
        </w:rPr>
      </w:pPr>
    </w:p>
    <w:p w:rsidR="005A5F96" w:rsidRDefault="005A5F96">
      <w:pPr>
        <w:spacing w:line="240" w:lineRule="auto"/>
        <w:rPr>
          <w:szCs w:val="24"/>
        </w:rPr>
      </w:pPr>
    </w:p>
    <w:p w:rsidR="00EC66CF" w:rsidRPr="005A5F96" w:rsidRDefault="002A64C6">
      <w:pPr>
        <w:spacing w:line="240" w:lineRule="auto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5760000" cy="3849087"/>
            <wp:effectExtent l="0" t="0" r="0" b="0"/>
            <wp:docPr id="3" name="Grafik 3" descr="\\sv-dcdaten\EigeneDateien$\markus doermann\Desktop\Geltungsbereich Bebauungsplan Weißenbur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sv-dcdaten\EigeneDateien$\markus doermann\Desktop\Geltungsbereich Bebauungsplan Weißenbur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48" t="6038" r="2430" b="9775"/>
                    <a:stretch/>
                  </pic:blipFill>
                  <pic:spPr bwMode="auto">
                    <a:xfrm>
                      <a:off x="0" y="0"/>
                      <a:ext cx="5760000" cy="3849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A64C6" w:rsidRDefault="002A64C6" w:rsidP="006F165C">
      <w:pPr>
        <w:spacing w:line="181" w:lineRule="exact"/>
        <w:rPr>
          <w:b/>
          <w:sz w:val="18"/>
        </w:rPr>
      </w:pPr>
    </w:p>
    <w:p w:rsidR="006F165C" w:rsidRPr="00CC60A1" w:rsidRDefault="002F46E2" w:rsidP="006F165C">
      <w:pPr>
        <w:spacing w:line="181" w:lineRule="exact"/>
        <w:rPr>
          <w:b/>
          <w:sz w:val="18"/>
        </w:rPr>
      </w:pPr>
      <w:r>
        <w:rPr>
          <w:b/>
          <w:sz w:val="18"/>
        </w:rPr>
        <w:t>Abb</w:t>
      </w:r>
      <w:r w:rsidR="003F0C02">
        <w:rPr>
          <w:b/>
          <w:sz w:val="18"/>
        </w:rPr>
        <w:t>.</w:t>
      </w:r>
      <w:r w:rsidR="006F165C" w:rsidRPr="00CC60A1">
        <w:rPr>
          <w:b/>
          <w:sz w:val="18"/>
        </w:rPr>
        <w:t xml:space="preserve">: </w:t>
      </w:r>
      <w:r w:rsidR="0075097E">
        <w:rPr>
          <w:b/>
          <w:sz w:val="18"/>
        </w:rPr>
        <w:t xml:space="preserve">Geltungsbereich </w:t>
      </w:r>
      <w:r w:rsidR="006F165C" w:rsidRPr="00CC60A1">
        <w:rPr>
          <w:b/>
          <w:sz w:val="18"/>
        </w:rPr>
        <w:t xml:space="preserve">Bebauungsplan Nr. </w:t>
      </w:r>
      <w:r w:rsidR="006F165C">
        <w:rPr>
          <w:b/>
          <w:sz w:val="18"/>
        </w:rPr>
        <w:t>245</w:t>
      </w:r>
      <w:r w:rsidR="006F165C" w:rsidRPr="00CC60A1">
        <w:rPr>
          <w:b/>
          <w:sz w:val="18"/>
        </w:rPr>
        <w:t xml:space="preserve"> </w:t>
      </w:r>
      <w:r>
        <w:rPr>
          <w:b/>
          <w:sz w:val="18"/>
        </w:rPr>
        <w:t>„</w:t>
      </w:r>
      <w:r w:rsidR="006F165C">
        <w:rPr>
          <w:b/>
          <w:sz w:val="18"/>
        </w:rPr>
        <w:t>An der Weißenburg</w:t>
      </w:r>
      <w:r>
        <w:rPr>
          <w:b/>
          <w:sz w:val="18"/>
        </w:rPr>
        <w:t>“</w:t>
      </w:r>
      <w:r w:rsidR="006F165C">
        <w:rPr>
          <w:b/>
          <w:sz w:val="18"/>
        </w:rPr>
        <w:t xml:space="preserve">, </w:t>
      </w:r>
      <w:r w:rsidR="006F165C" w:rsidRPr="00CC60A1">
        <w:rPr>
          <w:b/>
          <w:sz w:val="18"/>
        </w:rPr>
        <w:t xml:space="preserve">Gemarkung </w:t>
      </w:r>
      <w:r w:rsidR="006F165C">
        <w:rPr>
          <w:b/>
          <w:sz w:val="18"/>
        </w:rPr>
        <w:t>Burg</w:t>
      </w:r>
      <w:r w:rsidR="006F165C" w:rsidRPr="00CC60A1">
        <w:rPr>
          <w:b/>
          <w:sz w:val="18"/>
        </w:rPr>
        <w:t>-</w:t>
      </w:r>
      <w:r w:rsidR="006F165C">
        <w:rPr>
          <w:b/>
          <w:sz w:val="18"/>
        </w:rPr>
        <w:t>Gräfenrode</w:t>
      </w:r>
      <w:r w:rsidR="006F165C" w:rsidRPr="00CC60A1">
        <w:rPr>
          <w:b/>
          <w:sz w:val="18"/>
        </w:rPr>
        <w:t xml:space="preserve"> (ohne Maßstab)</w:t>
      </w:r>
    </w:p>
    <w:sectPr w:rsidR="006F165C" w:rsidRPr="00CC60A1" w:rsidSect="00B14EAB">
      <w:headerReference w:type="default" r:id="rId16"/>
      <w:footerReference w:type="first" r:id="rId17"/>
      <w:pgSz w:w="11906" w:h="16838"/>
      <w:pgMar w:top="851" w:right="1983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EAB" w:rsidRDefault="00B20EAB">
      <w:r>
        <w:separator/>
      </w:r>
    </w:p>
  </w:endnote>
  <w:endnote w:type="continuationSeparator" w:id="0">
    <w:p w:rsidR="00B20EAB" w:rsidRDefault="00B20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F7E" w:rsidRDefault="006F2F7E">
    <w:pPr>
      <w:pStyle w:val="Fuzeile"/>
      <w:rPr>
        <w:rFonts w:ascii="Arial" w:hAnsi="Arial" w:cs="Arial"/>
        <w:u w:val="single"/>
      </w:rPr>
    </w:pPr>
    <w:r>
      <w:rPr>
        <w:rFonts w:ascii="Arial" w:hAnsi="Arial" w:cs="Arial"/>
        <w:u w:val="single"/>
      </w:rPr>
      <w:tab/>
    </w:r>
    <w:r>
      <w:rPr>
        <w:rFonts w:ascii="Arial" w:hAnsi="Arial" w:cs="Arial"/>
        <w:u w:val="single"/>
      </w:rPr>
      <w:tab/>
    </w:r>
  </w:p>
  <w:p w:rsidR="006F2F7E" w:rsidRPr="00E0769D" w:rsidRDefault="004A49B2" w:rsidP="00B14EAB">
    <w:pPr>
      <w:pStyle w:val="Fuzeile"/>
      <w:spacing w:line="240" w:lineRule="auto"/>
      <w:rPr>
        <w:rFonts w:ascii="Arial" w:hAnsi="Arial" w:cs="Arial"/>
        <w:sz w:val="16"/>
        <w:szCs w:val="16"/>
      </w:rPr>
    </w:pPr>
    <w:r w:rsidRPr="002A1395">
      <w:rPr>
        <w:rFonts w:ascii="Arial" w:hAnsi="Arial" w:cs="Arial"/>
        <w:sz w:val="16"/>
        <w:szCs w:val="16"/>
        <w:u w:val="single"/>
      </w:rPr>
      <w:t>Ansprechpartner</w:t>
    </w:r>
    <w:r w:rsidR="006F2F7E" w:rsidRPr="002A1395">
      <w:rPr>
        <w:rFonts w:ascii="Arial" w:hAnsi="Arial" w:cs="Arial"/>
        <w:sz w:val="16"/>
        <w:szCs w:val="16"/>
        <w:u w:val="single"/>
      </w:rPr>
      <w:t>:</w:t>
    </w:r>
    <w:r w:rsidR="006F2F7E" w:rsidRPr="00E0769D">
      <w:rPr>
        <w:rFonts w:ascii="Arial" w:hAnsi="Arial" w:cs="Arial"/>
        <w:sz w:val="16"/>
        <w:szCs w:val="16"/>
      </w:rPr>
      <w:t xml:space="preserve"> </w:t>
    </w:r>
    <w:r w:rsidR="006F2F7E" w:rsidRPr="00E0769D">
      <w:rPr>
        <w:rFonts w:ascii="Arial" w:hAnsi="Arial" w:cs="Arial"/>
        <w:sz w:val="16"/>
        <w:szCs w:val="16"/>
      </w:rPr>
      <w:tab/>
    </w:r>
    <w:r w:rsidR="006F2F7E" w:rsidRPr="00E0769D">
      <w:rPr>
        <w:rFonts w:ascii="Arial" w:hAnsi="Arial" w:cs="Arial"/>
        <w:sz w:val="16"/>
        <w:szCs w:val="16"/>
      </w:rPr>
      <w:tab/>
    </w:r>
    <w:r w:rsidR="006F2F7E" w:rsidRPr="00E0769D">
      <w:rPr>
        <w:rFonts w:ascii="Arial" w:hAnsi="Arial" w:cs="Arial"/>
        <w:sz w:val="16"/>
        <w:szCs w:val="16"/>
      </w:rPr>
      <w:br/>
    </w:r>
    <w:r w:rsidR="001B2D92">
      <w:rPr>
        <w:rFonts w:ascii="Arial" w:hAnsi="Arial" w:cs="Arial"/>
        <w:sz w:val="16"/>
        <w:szCs w:val="16"/>
      </w:rPr>
      <w:t>Dominik Rinkart</w:t>
    </w:r>
    <w:r w:rsidR="006F2F7E" w:rsidRPr="00E0769D">
      <w:rPr>
        <w:rFonts w:ascii="Arial" w:hAnsi="Arial" w:cs="Arial"/>
        <w:sz w:val="16"/>
        <w:szCs w:val="16"/>
      </w:rPr>
      <w:tab/>
    </w:r>
    <w:r w:rsidR="006F2F7E" w:rsidRPr="00E0769D">
      <w:rPr>
        <w:rFonts w:ascii="Arial" w:hAnsi="Arial" w:cs="Arial"/>
        <w:sz w:val="16"/>
        <w:szCs w:val="16"/>
      </w:rPr>
      <w:tab/>
    </w:r>
  </w:p>
  <w:p w:rsidR="002A1395" w:rsidRDefault="002A1395" w:rsidP="00B14EAB">
    <w:pPr>
      <w:pStyle w:val="Fuzeile"/>
      <w:spacing w:line="240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Pressesprecher</w:t>
    </w:r>
  </w:p>
  <w:p w:rsidR="006F2F7E" w:rsidRPr="00E0769D" w:rsidRDefault="002A1395" w:rsidP="00B14EAB">
    <w:pPr>
      <w:pStyle w:val="Fuzeile"/>
      <w:spacing w:line="240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Magistrat der Stadt Karben</w:t>
    </w:r>
    <w:r w:rsidR="006F2F7E" w:rsidRPr="00E0769D">
      <w:rPr>
        <w:rFonts w:ascii="Arial" w:hAnsi="Arial" w:cs="Arial"/>
        <w:sz w:val="16"/>
        <w:szCs w:val="16"/>
      </w:rPr>
      <w:br/>
      <w:t>Rathausplatz 1, 61184 Karben</w:t>
    </w:r>
  </w:p>
  <w:p w:rsidR="006F2F7E" w:rsidRPr="005A6470" w:rsidRDefault="007E7B73" w:rsidP="00B14EAB">
    <w:pPr>
      <w:pStyle w:val="Fuzeile"/>
      <w:spacing w:line="240" w:lineRule="auto"/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  <w:lang w:val="en-US"/>
      </w:rPr>
      <w:t>Tel.: 06039/481-1</w:t>
    </w:r>
    <w:r w:rsidR="001B2D92">
      <w:rPr>
        <w:rFonts w:ascii="Arial" w:hAnsi="Arial" w:cs="Arial"/>
        <w:sz w:val="16"/>
        <w:szCs w:val="16"/>
        <w:lang w:val="en-US"/>
      </w:rPr>
      <w:t>30</w:t>
    </w:r>
    <w:r w:rsidR="00C3108B">
      <w:rPr>
        <w:rFonts w:ascii="Arial" w:hAnsi="Arial" w:cs="Arial"/>
        <w:sz w:val="16"/>
        <w:szCs w:val="16"/>
        <w:lang w:val="en-US"/>
      </w:rPr>
      <w:t>, Fax: 06039/481-771</w:t>
    </w:r>
    <w:r w:rsidR="001B2D92">
      <w:rPr>
        <w:rFonts w:ascii="Arial" w:hAnsi="Arial" w:cs="Arial"/>
        <w:sz w:val="16"/>
        <w:szCs w:val="16"/>
        <w:lang w:val="en-US"/>
      </w:rPr>
      <w:t>30</w:t>
    </w:r>
    <w:r w:rsidR="006F2F7E" w:rsidRPr="005A6470">
      <w:rPr>
        <w:rFonts w:ascii="Arial" w:hAnsi="Arial" w:cs="Arial"/>
        <w:sz w:val="16"/>
        <w:szCs w:val="16"/>
        <w:lang w:val="en-US"/>
      </w:rPr>
      <w:br/>
    </w:r>
    <w:r w:rsidR="001B2D92">
      <w:rPr>
        <w:rFonts w:ascii="Arial" w:hAnsi="Arial" w:cs="Arial"/>
        <w:sz w:val="16"/>
        <w:szCs w:val="16"/>
        <w:lang w:val="en-US"/>
      </w:rPr>
      <w:t>Dominik.Rinkart</w:t>
    </w:r>
    <w:r w:rsidR="002A1395">
      <w:rPr>
        <w:rFonts w:ascii="Arial" w:hAnsi="Arial" w:cs="Arial"/>
        <w:sz w:val="16"/>
        <w:szCs w:val="16"/>
        <w:lang w:val="en-US"/>
      </w:rPr>
      <w:t>@K</w:t>
    </w:r>
    <w:r w:rsidR="006F2F7E" w:rsidRPr="005A6470">
      <w:rPr>
        <w:rFonts w:ascii="Arial" w:hAnsi="Arial" w:cs="Arial"/>
        <w:sz w:val="16"/>
        <w:szCs w:val="16"/>
        <w:lang w:val="en-US"/>
      </w:rPr>
      <w:t>arben.de</w:t>
    </w:r>
  </w:p>
  <w:p w:rsidR="006F2F7E" w:rsidRPr="005A6470" w:rsidRDefault="006F2F7E" w:rsidP="001B5807">
    <w:pPr>
      <w:pStyle w:val="Fuzeile"/>
      <w:rPr>
        <w:rFonts w:ascii="Arial" w:hAnsi="Arial" w:cs="Arial"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EAB" w:rsidRDefault="00B20EAB">
      <w:r>
        <w:separator/>
      </w:r>
    </w:p>
  </w:footnote>
  <w:footnote w:type="continuationSeparator" w:id="0">
    <w:p w:rsidR="00B20EAB" w:rsidRDefault="00B20E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9289099"/>
      <w:docPartObj>
        <w:docPartGallery w:val="Page Numbers (Top of Page)"/>
        <w:docPartUnique/>
      </w:docPartObj>
    </w:sdtPr>
    <w:sdtEndPr/>
    <w:sdtContent>
      <w:p w:rsidR="002B0CAB" w:rsidRDefault="002B0CAB" w:rsidP="002B0CAB">
        <w:pPr>
          <w:pStyle w:val="Kopfzeile"/>
          <w:jc w:val="center"/>
        </w:pPr>
        <w:r w:rsidRPr="002B0CAB">
          <w:t>-</w:t>
        </w:r>
        <w:r>
          <w:t xml:space="preserve">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CF3784">
          <w:rPr>
            <w:noProof/>
          </w:rPr>
          <w:t>3</w:t>
        </w:r>
        <w:r>
          <w:fldChar w:fldCharType="end"/>
        </w:r>
        <w:r>
          <w:t xml:space="preserve"> -</w:t>
        </w:r>
      </w:p>
    </w:sdtContent>
  </w:sdt>
  <w:p w:rsidR="002B0CAB" w:rsidRDefault="002B0CA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numPicBullet w:numPicBulletId="1">
    <w:pict>
      <v:shape id="_x0000_i1029" type="#_x0000_t75" style="width:3in;height:3in" o:bullet="t"/>
    </w:pict>
  </w:numPicBullet>
  <w:abstractNum w:abstractNumId="0">
    <w:nsid w:val="052475FD"/>
    <w:multiLevelType w:val="hybridMultilevel"/>
    <w:tmpl w:val="5BECF262"/>
    <w:lvl w:ilvl="0" w:tplc="04070017">
      <w:start w:val="1"/>
      <w:numFmt w:val="lowerLetter"/>
      <w:lvlText w:val="%1)"/>
      <w:lvlJc w:val="left"/>
      <w:pPr>
        <w:ind w:left="1815" w:hanging="360"/>
      </w:pPr>
    </w:lvl>
    <w:lvl w:ilvl="1" w:tplc="04070019" w:tentative="1">
      <w:start w:val="1"/>
      <w:numFmt w:val="lowerLetter"/>
      <w:lvlText w:val="%2."/>
      <w:lvlJc w:val="left"/>
      <w:pPr>
        <w:ind w:left="2535" w:hanging="360"/>
      </w:pPr>
    </w:lvl>
    <w:lvl w:ilvl="2" w:tplc="0407001B" w:tentative="1">
      <w:start w:val="1"/>
      <w:numFmt w:val="lowerRoman"/>
      <w:lvlText w:val="%3."/>
      <w:lvlJc w:val="right"/>
      <w:pPr>
        <w:ind w:left="3255" w:hanging="180"/>
      </w:pPr>
    </w:lvl>
    <w:lvl w:ilvl="3" w:tplc="0407000F" w:tentative="1">
      <w:start w:val="1"/>
      <w:numFmt w:val="decimal"/>
      <w:lvlText w:val="%4."/>
      <w:lvlJc w:val="left"/>
      <w:pPr>
        <w:ind w:left="3975" w:hanging="360"/>
      </w:pPr>
    </w:lvl>
    <w:lvl w:ilvl="4" w:tplc="04070019" w:tentative="1">
      <w:start w:val="1"/>
      <w:numFmt w:val="lowerLetter"/>
      <w:lvlText w:val="%5."/>
      <w:lvlJc w:val="left"/>
      <w:pPr>
        <w:ind w:left="4695" w:hanging="360"/>
      </w:pPr>
    </w:lvl>
    <w:lvl w:ilvl="5" w:tplc="0407001B" w:tentative="1">
      <w:start w:val="1"/>
      <w:numFmt w:val="lowerRoman"/>
      <w:lvlText w:val="%6."/>
      <w:lvlJc w:val="right"/>
      <w:pPr>
        <w:ind w:left="5415" w:hanging="180"/>
      </w:pPr>
    </w:lvl>
    <w:lvl w:ilvl="6" w:tplc="0407000F" w:tentative="1">
      <w:start w:val="1"/>
      <w:numFmt w:val="decimal"/>
      <w:lvlText w:val="%7."/>
      <w:lvlJc w:val="left"/>
      <w:pPr>
        <w:ind w:left="6135" w:hanging="360"/>
      </w:pPr>
    </w:lvl>
    <w:lvl w:ilvl="7" w:tplc="04070019" w:tentative="1">
      <w:start w:val="1"/>
      <w:numFmt w:val="lowerLetter"/>
      <w:lvlText w:val="%8."/>
      <w:lvlJc w:val="left"/>
      <w:pPr>
        <w:ind w:left="6855" w:hanging="360"/>
      </w:pPr>
    </w:lvl>
    <w:lvl w:ilvl="8" w:tplc="0407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">
    <w:nsid w:val="079103FB"/>
    <w:multiLevelType w:val="hybridMultilevel"/>
    <w:tmpl w:val="AEB6ECE0"/>
    <w:lvl w:ilvl="0" w:tplc="04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570AE"/>
    <w:multiLevelType w:val="hybridMultilevel"/>
    <w:tmpl w:val="0636AFD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920972"/>
    <w:multiLevelType w:val="multilevel"/>
    <w:tmpl w:val="FF3C2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CC5597"/>
    <w:multiLevelType w:val="hybridMultilevel"/>
    <w:tmpl w:val="7E04F2C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2A5FC9"/>
    <w:multiLevelType w:val="hybridMultilevel"/>
    <w:tmpl w:val="B8123EC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0B24F9"/>
    <w:multiLevelType w:val="hybridMultilevel"/>
    <w:tmpl w:val="CA4ECA9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910999"/>
    <w:multiLevelType w:val="hybridMultilevel"/>
    <w:tmpl w:val="B4E4426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483F23"/>
    <w:multiLevelType w:val="hybridMultilevel"/>
    <w:tmpl w:val="C57EE46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2F5A20"/>
    <w:multiLevelType w:val="hybridMultilevel"/>
    <w:tmpl w:val="91D87FC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AF5910"/>
    <w:multiLevelType w:val="hybridMultilevel"/>
    <w:tmpl w:val="166817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BC3818"/>
    <w:multiLevelType w:val="hybridMultilevel"/>
    <w:tmpl w:val="464412A2"/>
    <w:lvl w:ilvl="0" w:tplc="50CAE484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253A28"/>
    <w:multiLevelType w:val="hybridMultilevel"/>
    <w:tmpl w:val="108E599C"/>
    <w:lvl w:ilvl="0" w:tplc="5300824C">
      <w:numFmt w:val="bullet"/>
      <w:lvlText w:val="-"/>
      <w:lvlJc w:val="left"/>
      <w:pPr>
        <w:ind w:left="1455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3">
    <w:nsid w:val="22C765CB"/>
    <w:multiLevelType w:val="hybridMultilevel"/>
    <w:tmpl w:val="E792645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41636D"/>
    <w:multiLevelType w:val="hybridMultilevel"/>
    <w:tmpl w:val="D61C7602"/>
    <w:lvl w:ilvl="0" w:tplc="A1B63DE8">
      <w:start w:val="1"/>
      <w:numFmt w:val="decimal"/>
      <w:lvlText w:val="%1."/>
      <w:lvlJc w:val="left"/>
      <w:pPr>
        <w:ind w:left="938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658" w:hanging="360"/>
      </w:pPr>
    </w:lvl>
    <w:lvl w:ilvl="2" w:tplc="0407001B" w:tentative="1">
      <w:start w:val="1"/>
      <w:numFmt w:val="lowerRoman"/>
      <w:lvlText w:val="%3."/>
      <w:lvlJc w:val="right"/>
      <w:pPr>
        <w:ind w:left="2378" w:hanging="180"/>
      </w:pPr>
    </w:lvl>
    <w:lvl w:ilvl="3" w:tplc="0407000F" w:tentative="1">
      <w:start w:val="1"/>
      <w:numFmt w:val="decimal"/>
      <w:lvlText w:val="%4."/>
      <w:lvlJc w:val="left"/>
      <w:pPr>
        <w:ind w:left="3098" w:hanging="360"/>
      </w:pPr>
    </w:lvl>
    <w:lvl w:ilvl="4" w:tplc="04070019" w:tentative="1">
      <w:start w:val="1"/>
      <w:numFmt w:val="lowerLetter"/>
      <w:lvlText w:val="%5."/>
      <w:lvlJc w:val="left"/>
      <w:pPr>
        <w:ind w:left="3818" w:hanging="360"/>
      </w:pPr>
    </w:lvl>
    <w:lvl w:ilvl="5" w:tplc="0407001B" w:tentative="1">
      <w:start w:val="1"/>
      <w:numFmt w:val="lowerRoman"/>
      <w:lvlText w:val="%6."/>
      <w:lvlJc w:val="right"/>
      <w:pPr>
        <w:ind w:left="4538" w:hanging="180"/>
      </w:pPr>
    </w:lvl>
    <w:lvl w:ilvl="6" w:tplc="0407000F" w:tentative="1">
      <w:start w:val="1"/>
      <w:numFmt w:val="decimal"/>
      <w:lvlText w:val="%7."/>
      <w:lvlJc w:val="left"/>
      <w:pPr>
        <w:ind w:left="5258" w:hanging="360"/>
      </w:pPr>
    </w:lvl>
    <w:lvl w:ilvl="7" w:tplc="04070019" w:tentative="1">
      <w:start w:val="1"/>
      <w:numFmt w:val="lowerLetter"/>
      <w:lvlText w:val="%8."/>
      <w:lvlJc w:val="left"/>
      <w:pPr>
        <w:ind w:left="5978" w:hanging="360"/>
      </w:pPr>
    </w:lvl>
    <w:lvl w:ilvl="8" w:tplc="0407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5">
    <w:nsid w:val="3AAA38D6"/>
    <w:multiLevelType w:val="hybridMultilevel"/>
    <w:tmpl w:val="344A86BC"/>
    <w:lvl w:ilvl="0" w:tplc="D562CE18">
      <w:numFmt w:val="bullet"/>
      <w:lvlText w:val="-"/>
      <w:lvlJc w:val="left"/>
      <w:pPr>
        <w:ind w:left="645" w:hanging="360"/>
      </w:pPr>
      <w:rPr>
        <w:rFonts w:ascii="Arial" w:eastAsia="Calibri" w:hAnsi="Arial" w:cs="Arial" w:hint="default"/>
      </w:rPr>
    </w:lvl>
    <w:lvl w:ilvl="1" w:tplc="9E0466FC">
      <w:numFmt w:val="bullet"/>
      <w:lvlText w:val="•"/>
      <w:lvlJc w:val="left"/>
      <w:pPr>
        <w:ind w:left="1365" w:hanging="360"/>
      </w:pPr>
      <w:rPr>
        <w:rFonts w:ascii="Arial" w:eastAsia="Calibri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6">
    <w:nsid w:val="433F0E42"/>
    <w:multiLevelType w:val="hybridMultilevel"/>
    <w:tmpl w:val="70E0A60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4D43037"/>
    <w:multiLevelType w:val="hybridMultilevel"/>
    <w:tmpl w:val="D51ACC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1C0F43"/>
    <w:multiLevelType w:val="hybridMultilevel"/>
    <w:tmpl w:val="725E0B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B91752"/>
    <w:multiLevelType w:val="hybridMultilevel"/>
    <w:tmpl w:val="8B5CF0EA"/>
    <w:lvl w:ilvl="0" w:tplc="94F05A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D83A48"/>
    <w:multiLevelType w:val="hybridMultilevel"/>
    <w:tmpl w:val="1EF05B2A"/>
    <w:lvl w:ilvl="0" w:tplc="0407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>
    <w:nsid w:val="49964EE8"/>
    <w:multiLevelType w:val="hybridMultilevel"/>
    <w:tmpl w:val="B03A33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25201A"/>
    <w:multiLevelType w:val="hybridMultilevel"/>
    <w:tmpl w:val="94FC2A64"/>
    <w:lvl w:ilvl="0" w:tplc="048E34C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7710F7"/>
    <w:multiLevelType w:val="singleLevel"/>
    <w:tmpl w:val="0407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9433034"/>
    <w:multiLevelType w:val="hybridMultilevel"/>
    <w:tmpl w:val="98F0B65A"/>
    <w:lvl w:ilvl="0" w:tplc="1F6843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F752BD"/>
    <w:multiLevelType w:val="hybridMultilevel"/>
    <w:tmpl w:val="CD361BF8"/>
    <w:lvl w:ilvl="0" w:tplc="04070017">
      <w:start w:val="1"/>
      <w:numFmt w:val="lowerLetter"/>
      <w:lvlText w:val="%1)"/>
      <w:lvlJc w:val="left"/>
      <w:pPr>
        <w:ind w:left="1287" w:hanging="360"/>
      </w:pPr>
    </w:lvl>
    <w:lvl w:ilvl="1" w:tplc="04070019" w:tentative="1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5C377EA7"/>
    <w:multiLevelType w:val="hybridMultilevel"/>
    <w:tmpl w:val="26BEBF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D2774A"/>
    <w:multiLevelType w:val="hybridMultilevel"/>
    <w:tmpl w:val="7D9C54EC"/>
    <w:lvl w:ilvl="0" w:tplc="D9D42E96">
      <w:numFmt w:val="bullet"/>
      <w:lvlText w:val="-"/>
      <w:lvlJc w:val="left"/>
      <w:pPr>
        <w:ind w:left="2175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28">
    <w:nsid w:val="6C9554EC"/>
    <w:multiLevelType w:val="hybridMultilevel"/>
    <w:tmpl w:val="544C67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E210C1"/>
    <w:multiLevelType w:val="hybridMultilevel"/>
    <w:tmpl w:val="B9187E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E76909"/>
    <w:multiLevelType w:val="hybridMultilevel"/>
    <w:tmpl w:val="B88EAB80"/>
    <w:lvl w:ilvl="0" w:tplc="9D58CFFE">
      <w:start w:val="1"/>
      <w:numFmt w:val="decimal"/>
      <w:lvlText w:val="(%1)"/>
      <w:lvlJc w:val="left"/>
      <w:pPr>
        <w:ind w:left="9715" w:hanging="360"/>
      </w:pPr>
    </w:lvl>
    <w:lvl w:ilvl="1" w:tplc="04070003">
      <w:start w:val="1"/>
      <w:numFmt w:val="bullet"/>
      <w:lvlText w:val="o"/>
      <w:lvlJc w:val="left"/>
      <w:pPr>
        <w:ind w:left="1043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115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1187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1259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1331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1403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1475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15475" w:hanging="360"/>
      </w:pPr>
      <w:rPr>
        <w:rFonts w:ascii="Wingdings" w:hAnsi="Wingdings" w:hint="default"/>
      </w:rPr>
    </w:lvl>
  </w:abstractNum>
  <w:abstractNum w:abstractNumId="31">
    <w:nsid w:val="7BE31932"/>
    <w:multiLevelType w:val="hybridMultilevel"/>
    <w:tmpl w:val="D4EA97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</w:num>
  <w:num w:numId="3">
    <w:abstractNumId w:val="8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3"/>
  </w:num>
  <w:num w:numId="9">
    <w:abstractNumId w:val="13"/>
  </w:num>
  <w:num w:numId="10">
    <w:abstractNumId w:val="7"/>
  </w:num>
  <w:num w:numId="11">
    <w:abstractNumId w:val="24"/>
  </w:num>
  <w:num w:numId="12">
    <w:abstractNumId w:val="26"/>
  </w:num>
  <w:num w:numId="13">
    <w:abstractNumId w:val="18"/>
  </w:num>
  <w:num w:numId="14">
    <w:abstractNumId w:val="29"/>
  </w:num>
  <w:num w:numId="15">
    <w:abstractNumId w:val="10"/>
  </w:num>
  <w:num w:numId="16">
    <w:abstractNumId w:val="1"/>
  </w:num>
  <w:num w:numId="17">
    <w:abstractNumId w:val="15"/>
  </w:num>
  <w:num w:numId="18">
    <w:abstractNumId w:val="16"/>
  </w:num>
  <w:num w:numId="19">
    <w:abstractNumId w:val="22"/>
  </w:num>
  <w:num w:numId="20">
    <w:abstractNumId w:val="11"/>
  </w:num>
  <w:num w:numId="21">
    <w:abstractNumId w:val="17"/>
  </w:num>
  <w:num w:numId="22">
    <w:abstractNumId w:val="31"/>
  </w:num>
  <w:num w:numId="23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0"/>
  </w:num>
  <w:num w:numId="25">
    <w:abstractNumId w:val="27"/>
  </w:num>
  <w:num w:numId="26">
    <w:abstractNumId w:val="12"/>
  </w:num>
  <w:num w:numId="27">
    <w:abstractNumId w:val="21"/>
  </w:num>
  <w:num w:numId="28">
    <w:abstractNumId w:val="28"/>
  </w:num>
  <w:num w:numId="29">
    <w:abstractNumId w:val="25"/>
  </w:num>
  <w:num w:numId="30">
    <w:abstractNumId w:val="19"/>
  </w:num>
  <w:num w:numId="31">
    <w:abstractNumId w:val="23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onsecutiveHyphenLimit w:val="1"/>
  <w:hyphenationZone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34E"/>
    <w:rsid w:val="000126A2"/>
    <w:rsid w:val="00017674"/>
    <w:rsid w:val="00027E4F"/>
    <w:rsid w:val="00047887"/>
    <w:rsid w:val="00053B3C"/>
    <w:rsid w:val="00055D83"/>
    <w:rsid w:val="00057328"/>
    <w:rsid w:val="00062418"/>
    <w:rsid w:val="00066E8A"/>
    <w:rsid w:val="00070579"/>
    <w:rsid w:val="0008772A"/>
    <w:rsid w:val="000A2ABB"/>
    <w:rsid w:val="000A7501"/>
    <w:rsid w:val="000B0260"/>
    <w:rsid w:val="000B085A"/>
    <w:rsid w:val="000B0A08"/>
    <w:rsid w:val="000B1757"/>
    <w:rsid w:val="000B71E9"/>
    <w:rsid w:val="000C4389"/>
    <w:rsid w:val="000C483E"/>
    <w:rsid w:val="000D3B50"/>
    <w:rsid w:val="000E1476"/>
    <w:rsid w:val="000F1F3F"/>
    <w:rsid w:val="000F6A6D"/>
    <w:rsid w:val="000F7D46"/>
    <w:rsid w:val="00100BDD"/>
    <w:rsid w:val="00104B05"/>
    <w:rsid w:val="00121E8A"/>
    <w:rsid w:val="0012426F"/>
    <w:rsid w:val="00125993"/>
    <w:rsid w:val="0013234B"/>
    <w:rsid w:val="00155839"/>
    <w:rsid w:val="00167A3C"/>
    <w:rsid w:val="0018661D"/>
    <w:rsid w:val="001939A0"/>
    <w:rsid w:val="001964EB"/>
    <w:rsid w:val="0019651F"/>
    <w:rsid w:val="001A038D"/>
    <w:rsid w:val="001A49DB"/>
    <w:rsid w:val="001B274F"/>
    <w:rsid w:val="001B2D92"/>
    <w:rsid w:val="001B5807"/>
    <w:rsid w:val="001D1FB6"/>
    <w:rsid w:val="001F2EEE"/>
    <w:rsid w:val="001F7F23"/>
    <w:rsid w:val="00206E98"/>
    <w:rsid w:val="00210325"/>
    <w:rsid w:val="00211FFE"/>
    <w:rsid w:val="00231DF6"/>
    <w:rsid w:val="002323A8"/>
    <w:rsid w:val="00247BDD"/>
    <w:rsid w:val="00261475"/>
    <w:rsid w:val="00262148"/>
    <w:rsid w:val="00263604"/>
    <w:rsid w:val="0026382F"/>
    <w:rsid w:val="002A1395"/>
    <w:rsid w:val="002A6154"/>
    <w:rsid w:val="002A64C6"/>
    <w:rsid w:val="002B09F7"/>
    <w:rsid w:val="002B0CAB"/>
    <w:rsid w:val="002B4844"/>
    <w:rsid w:val="002C352F"/>
    <w:rsid w:val="002D7ADE"/>
    <w:rsid w:val="002E6E55"/>
    <w:rsid w:val="002E71C3"/>
    <w:rsid w:val="002F08CD"/>
    <w:rsid w:val="002F3AF6"/>
    <w:rsid w:val="002F46E2"/>
    <w:rsid w:val="00304CD9"/>
    <w:rsid w:val="003146F5"/>
    <w:rsid w:val="00317FFD"/>
    <w:rsid w:val="00347B53"/>
    <w:rsid w:val="00357994"/>
    <w:rsid w:val="0036120C"/>
    <w:rsid w:val="003763AD"/>
    <w:rsid w:val="00377534"/>
    <w:rsid w:val="00381C4B"/>
    <w:rsid w:val="003965EA"/>
    <w:rsid w:val="003C3B4A"/>
    <w:rsid w:val="003E08D7"/>
    <w:rsid w:val="003F0C02"/>
    <w:rsid w:val="003F2269"/>
    <w:rsid w:val="004057B2"/>
    <w:rsid w:val="00407E2B"/>
    <w:rsid w:val="00417858"/>
    <w:rsid w:val="00420F8A"/>
    <w:rsid w:val="00423AA5"/>
    <w:rsid w:val="00430AD4"/>
    <w:rsid w:val="0044148D"/>
    <w:rsid w:val="004433EF"/>
    <w:rsid w:val="004831A9"/>
    <w:rsid w:val="00492FE8"/>
    <w:rsid w:val="00493F65"/>
    <w:rsid w:val="00494A34"/>
    <w:rsid w:val="004A49B2"/>
    <w:rsid w:val="004A5516"/>
    <w:rsid w:val="004B4226"/>
    <w:rsid w:val="004D0744"/>
    <w:rsid w:val="004D397C"/>
    <w:rsid w:val="004E0CE4"/>
    <w:rsid w:val="004E5C38"/>
    <w:rsid w:val="00500B7D"/>
    <w:rsid w:val="00501E82"/>
    <w:rsid w:val="005039FC"/>
    <w:rsid w:val="00512DC5"/>
    <w:rsid w:val="00553712"/>
    <w:rsid w:val="00574512"/>
    <w:rsid w:val="005927DE"/>
    <w:rsid w:val="005971B5"/>
    <w:rsid w:val="005A50B7"/>
    <w:rsid w:val="005A5F96"/>
    <w:rsid w:val="005A6E70"/>
    <w:rsid w:val="005A78DE"/>
    <w:rsid w:val="005B057A"/>
    <w:rsid w:val="005B75CD"/>
    <w:rsid w:val="005C1625"/>
    <w:rsid w:val="005E1487"/>
    <w:rsid w:val="005F2E89"/>
    <w:rsid w:val="006032EA"/>
    <w:rsid w:val="00607B5B"/>
    <w:rsid w:val="00607FB8"/>
    <w:rsid w:val="006158BC"/>
    <w:rsid w:val="00632F52"/>
    <w:rsid w:val="006349A4"/>
    <w:rsid w:val="00634F4B"/>
    <w:rsid w:val="00644026"/>
    <w:rsid w:val="00676988"/>
    <w:rsid w:val="006A2B25"/>
    <w:rsid w:val="006A6342"/>
    <w:rsid w:val="006C31A1"/>
    <w:rsid w:val="006E4F53"/>
    <w:rsid w:val="006E62A9"/>
    <w:rsid w:val="006F165C"/>
    <w:rsid w:val="006F2F7E"/>
    <w:rsid w:val="00701D76"/>
    <w:rsid w:val="007059C7"/>
    <w:rsid w:val="00710F2C"/>
    <w:rsid w:val="007177F0"/>
    <w:rsid w:val="00721543"/>
    <w:rsid w:val="00721E43"/>
    <w:rsid w:val="007253BC"/>
    <w:rsid w:val="007334DD"/>
    <w:rsid w:val="00734DEE"/>
    <w:rsid w:val="00735444"/>
    <w:rsid w:val="007378FF"/>
    <w:rsid w:val="0074327A"/>
    <w:rsid w:val="0074740D"/>
    <w:rsid w:val="0075097E"/>
    <w:rsid w:val="007523C9"/>
    <w:rsid w:val="00755EE6"/>
    <w:rsid w:val="00771A21"/>
    <w:rsid w:val="007747C1"/>
    <w:rsid w:val="007753A7"/>
    <w:rsid w:val="0079090A"/>
    <w:rsid w:val="007B47C6"/>
    <w:rsid w:val="007B6297"/>
    <w:rsid w:val="007B66B1"/>
    <w:rsid w:val="007B75C0"/>
    <w:rsid w:val="007C0963"/>
    <w:rsid w:val="007C0CDA"/>
    <w:rsid w:val="007E7B73"/>
    <w:rsid w:val="007F3049"/>
    <w:rsid w:val="007F48AC"/>
    <w:rsid w:val="00801720"/>
    <w:rsid w:val="008026DB"/>
    <w:rsid w:val="008300BD"/>
    <w:rsid w:val="0083448F"/>
    <w:rsid w:val="0085115E"/>
    <w:rsid w:val="0085363E"/>
    <w:rsid w:val="008647A5"/>
    <w:rsid w:val="00884C0D"/>
    <w:rsid w:val="00887E9E"/>
    <w:rsid w:val="008A2820"/>
    <w:rsid w:val="008A2CCC"/>
    <w:rsid w:val="008B6108"/>
    <w:rsid w:val="008E04C7"/>
    <w:rsid w:val="008E27EA"/>
    <w:rsid w:val="008F181C"/>
    <w:rsid w:val="008F3C18"/>
    <w:rsid w:val="00911114"/>
    <w:rsid w:val="009157AF"/>
    <w:rsid w:val="0092457B"/>
    <w:rsid w:val="00931D69"/>
    <w:rsid w:val="00943995"/>
    <w:rsid w:val="009451BD"/>
    <w:rsid w:val="00954A65"/>
    <w:rsid w:val="00984363"/>
    <w:rsid w:val="009A7654"/>
    <w:rsid w:val="009B04DC"/>
    <w:rsid w:val="009C5B8E"/>
    <w:rsid w:val="009D5E51"/>
    <w:rsid w:val="009D6B40"/>
    <w:rsid w:val="009E274D"/>
    <w:rsid w:val="009F391F"/>
    <w:rsid w:val="00A015C3"/>
    <w:rsid w:val="00A203F7"/>
    <w:rsid w:val="00A32BC4"/>
    <w:rsid w:val="00A71A90"/>
    <w:rsid w:val="00A81D42"/>
    <w:rsid w:val="00A90C0C"/>
    <w:rsid w:val="00A91FCA"/>
    <w:rsid w:val="00A929F3"/>
    <w:rsid w:val="00AA3F8B"/>
    <w:rsid w:val="00AB2EEF"/>
    <w:rsid w:val="00AB542F"/>
    <w:rsid w:val="00AD3D49"/>
    <w:rsid w:val="00AD7C96"/>
    <w:rsid w:val="00AE0064"/>
    <w:rsid w:val="00AF3CC7"/>
    <w:rsid w:val="00B06DFD"/>
    <w:rsid w:val="00B14EAB"/>
    <w:rsid w:val="00B20EAB"/>
    <w:rsid w:val="00B27D93"/>
    <w:rsid w:val="00B419DC"/>
    <w:rsid w:val="00B71EF7"/>
    <w:rsid w:val="00B85F6A"/>
    <w:rsid w:val="00B87102"/>
    <w:rsid w:val="00B87497"/>
    <w:rsid w:val="00B9510B"/>
    <w:rsid w:val="00BA7897"/>
    <w:rsid w:val="00BB28F1"/>
    <w:rsid w:val="00BB32A1"/>
    <w:rsid w:val="00BB4FAC"/>
    <w:rsid w:val="00BB7E4C"/>
    <w:rsid w:val="00BC3771"/>
    <w:rsid w:val="00BC677E"/>
    <w:rsid w:val="00BD1170"/>
    <w:rsid w:val="00BD7B1E"/>
    <w:rsid w:val="00BE3792"/>
    <w:rsid w:val="00BE66DA"/>
    <w:rsid w:val="00BF4A92"/>
    <w:rsid w:val="00BF57E0"/>
    <w:rsid w:val="00C02397"/>
    <w:rsid w:val="00C050E6"/>
    <w:rsid w:val="00C06D9C"/>
    <w:rsid w:val="00C1407E"/>
    <w:rsid w:val="00C15D47"/>
    <w:rsid w:val="00C27715"/>
    <w:rsid w:val="00C3108B"/>
    <w:rsid w:val="00C31555"/>
    <w:rsid w:val="00C35CC4"/>
    <w:rsid w:val="00C449AF"/>
    <w:rsid w:val="00C44E53"/>
    <w:rsid w:val="00C73F89"/>
    <w:rsid w:val="00C7431E"/>
    <w:rsid w:val="00C91215"/>
    <w:rsid w:val="00CC1C10"/>
    <w:rsid w:val="00CC3E24"/>
    <w:rsid w:val="00CE2A6F"/>
    <w:rsid w:val="00CE456F"/>
    <w:rsid w:val="00CF3784"/>
    <w:rsid w:val="00D00DE3"/>
    <w:rsid w:val="00D0286E"/>
    <w:rsid w:val="00D04127"/>
    <w:rsid w:val="00D310A7"/>
    <w:rsid w:val="00D34398"/>
    <w:rsid w:val="00D360DF"/>
    <w:rsid w:val="00D44873"/>
    <w:rsid w:val="00D52DC4"/>
    <w:rsid w:val="00D56E49"/>
    <w:rsid w:val="00D65412"/>
    <w:rsid w:val="00D70EDD"/>
    <w:rsid w:val="00D81D1C"/>
    <w:rsid w:val="00DA1EF6"/>
    <w:rsid w:val="00DA2CE7"/>
    <w:rsid w:val="00DB20F9"/>
    <w:rsid w:val="00DB5E9D"/>
    <w:rsid w:val="00DC3131"/>
    <w:rsid w:val="00DC6396"/>
    <w:rsid w:val="00DC7ED4"/>
    <w:rsid w:val="00DD4AB0"/>
    <w:rsid w:val="00DF0A91"/>
    <w:rsid w:val="00DF52A3"/>
    <w:rsid w:val="00E000C2"/>
    <w:rsid w:val="00E204C6"/>
    <w:rsid w:val="00E21732"/>
    <w:rsid w:val="00E24D8B"/>
    <w:rsid w:val="00E25F11"/>
    <w:rsid w:val="00E33204"/>
    <w:rsid w:val="00E41A8D"/>
    <w:rsid w:val="00E447DF"/>
    <w:rsid w:val="00E46582"/>
    <w:rsid w:val="00E500D5"/>
    <w:rsid w:val="00E6397A"/>
    <w:rsid w:val="00E72E1C"/>
    <w:rsid w:val="00E87B10"/>
    <w:rsid w:val="00E95AA4"/>
    <w:rsid w:val="00E96847"/>
    <w:rsid w:val="00E97373"/>
    <w:rsid w:val="00EA2DA2"/>
    <w:rsid w:val="00EA398C"/>
    <w:rsid w:val="00EA3B12"/>
    <w:rsid w:val="00EA4448"/>
    <w:rsid w:val="00EC66CF"/>
    <w:rsid w:val="00EF204D"/>
    <w:rsid w:val="00EF6A07"/>
    <w:rsid w:val="00F21B7A"/>
    <w:rsid w:val="00F26821"/>
    <w:rsid w:val="00F34719"/>
    <w:rsid w:val="00F41521"/>
    <w:rsid w:val="00F45143"/>
    <w:rsid w:val="00F5134E"/>
    <w:rsid w:val="00F56D99"/>
    <w:rsid w:val="00F706F3"/>
    <w:rsid w:val="00F923E7"/>
    <w:rsid w:val="00FA7008"/>
    <w:rsid w:val="00FB16E9"/>
    <w:rsid w:val="00FB6E62"/>
    <w:rsid w:val="00FC232B"/>
    <w:rsid w:val="00FC673F"/>
    <w:rsid w:val="00FD102B"/>
    <w:rsid w:val="00FD524F"/>
    <w:rsid w:val="00FE67E6"/>
    <w:rsid w:val="00FE69E1"/>
    <w:rsid w:val="00FF110A"/>
    <w:rsid w:val="00FF57EE"/>
    <w:rsid w:val="00FF61C9"/>
    <w:rsid w:val="00FF6B71"/>
    <w:rsid w:val="00FF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5949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1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semiHidden="0" w:unhideWhenUsed="0"/>
    <w:lsdException w:name="TOC Heading" w:qFormat="1"/>
  </w:latentStyles>
  <w:style w:type="paragraph" w:default="1" w:styleId="Standard">
    <w:name w:val="Normal"/>
    <w:qFormat/>
    <w:rsid w:val="00771A21"/>
    <w:pPr>
      <w:spacing w:line="360" w:lineRule="auto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sz w:val="40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4820"/>
      </w:tabs>
      <w:outlineLvl w:val="3"/>
    </w:pPr>
    <w:rPr>
      <w:b/>
      <w:bCs/>
      <w:i/>
      <w:iCs/>
    </w:rPr>
  </w:style>
  <w:style w:type="paragraph" w:styleId="berschrift5">
    <w:name w:val="heading 5"/>
    <w:basedOn w:val="Standard"/>
    <w:next w:val="Standard"/>
    <w:qFormat/>
    <w:pPr>
      <w:keepNext/>
      <w:ind w:right="848"/>
      <w:jc w:val="both"/>
      <w:outlineLvl w:val="4"/>
    </w:pPr>
    <w:rPr>
      <w:b/>
      <w:bCs/>
      <w:i/>
      <w:iCs/>
      <w:sz w:val="22"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2160"/>
        <w:tab w:val="right" w:pos="9000"/>
      </w:tabs>
      <w:outlineLvl w:val="5"/>
    </w:pPr>
    <w:rPr>
      <w:i/>
      <w:iCs/>
      <w:u w:val="single"/>
    </w:rPr>
  </w:style>
  <w:style w:type="paragraph" w:styleId="berschrift7">
    <w:name w:val="heading 7"/>
    <w:basedOn w:val="Standard"/>
    <w:next w:val="Standard"/>
    <w:qFormat/>
    <w:pPr>
      <w:keepNext/>
      <w:tabs>
        <w:tab w:val="left" w:pos="2160"/>
        <w:tab w:val="right" w:pos="9000"/>
      </w:tabs>
      <w:outlineLvl w:val="6"/>
    </w:pPr>
    <w:rPr>
      <w:rFonts w:cs="Arial"/>
      <w:i/>
      <w:iCs/>
      <w:sz w:val="20"/>
      <w:szCs w:val="22"/>
    </w:rPr>
  </w:style>
  <w:style w:type="paragraph" w:styleId="berschrift8">
    <w:name w:val="heading 8"/>
    <w:basedOn w:val="Standard"/>
    <w:next w:val="Standard"/>
    <w:qFormat/>
    <w:pPr>
      <w:keepNext/>
      <w:overflowPunct w:val="0"/>
      <w:autoSpaceDE w:val="0"/>
      <w:autoSpaceDN w:val="0"/>
      <w:adjustRightInd w:val="0"/>
      <w:textAlignment w:val="baseline"/>
      <w:outlineLvl w:val="7"/>
    </w:pPr>
    <w:rPr>
      <w:b/>
      <w:bCs/>
    </w:rPr>
  </w:style>
  <w:style w:type="paragraph" w:styleId="berschrift9">
    <w:name w:val="heading 9"/>
    <w:basedOn w:val="Standard"/>
    <w:next w:val="Standard"/>
    <w:qFormat/>
    <w:pPr>
      <w:keepNext/>
      <w:overflowPunct w:val="0"/>
      <w:autoSpaceDE w:val="0"/>
      <w:autoSpaceDN w:val="0"/>
      <w:adjustRightInd w:val="0"/>
      <w:textAlignment w:val="baseline"/>
      <w:outlineLvl w:val="8"/>
    </w:pPr>
    <w:rPr>
      <w:b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b/>
      <w:bCs/>
    </w:rPr>
  </w:style>
  <w:style w:type="paragraph" w:styleId="Textkrper2">
    <w:name w:val="Body Text 2"/>
    <w:basedOn w:val="Standard"/>
    <w:semiHidden/>
    <w:rPr>
      <w:sz w:val="40"/>
    </w:rPr>
  </w:style>
  <w:style w:type="paragraph" w:styleId="Textkrper3">
    <w:name w:val="Body Text 3"/>
    <w:basedOn w:val="Standard"/>
    <w:semiHidden/>
    <w:pPr>
      <w:overflowPunct w:val="0"/>
      <w:autoSpaceDE w:val="0"/>
      <w:autoSpaceDN w:val="0"/>
      <w:adjustRightInd w:val="0"/>
      <w:textAlignment w:val="baseline"/>
    </w:pPr>
    <w:rPr>
      <w:b/>
      <w:bCs/>
      <w:sz w:val="30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rFonts w:cs="Arial"/>
      <w:szCs w:val="24"/>
    </w:rPr>
  </w:style>
  <w:style w:type="paragraph" w:styleId="Titel">
    <w:name w:val="Title"/>
    <w:basedOn w:val="Standard"/>
    <w:qFormat/>
    <w:pPr>
      <w:jc w:val="center"/>
    </w:pPr>
    <w:rPr>
      <w:b/>
      <w:bCs/>
      <w:sz w:val="32"/>
    </w:rPr>
  </w:style>
  <w:style w:type="paragraph" w:styleId="Untertitel">
    <w:name w:val="Subtitle"/>
    <w:basedOn w:val="Standard"/>
    <w:qFormat/>
    <w:rPr>
      <w:b/>
      <w:bCs/>
      <w:sz w:val="28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  <w:rPr>
      <w:rFonts w:ascii="Times New Roman" w:hAnsi="Times New Roman"/>
      <w:szCs w:val="24"/>
    </w:rPr>
  </w:style>
  <w:style w:type="character" w:styleId="Seitenzahl">
    <w:name w:val="page number"/>
    <w:basedOn w:val="Absatz-Standardschriftart"/>
    <w:semiHidden/>
  </w:style>
  <w:style w:type="character" w:styleId="Hyperlink">
    <w:name w:val="Hyperlink"/>
    <w:semiHidden/>
    <w:rPr>
      <w:color w:val="0000FF"/>
      <w:u w:val="single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Beschriftung">
    <w:name w:val="caption"/>
    <w:basedOn w:val="Standard"/>
    <w:next w:val="Standard"/>
    <w:qFormat/>
    <w:rPr>
      <w:rFonts w:cs="Arial"/>
      <w:b/>
      <w:bCs/>
      <w:sz w:val="28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Fett">
    <w:name w:val="Strong"/>
    <w:qFormat/>
    <w:rPr>
      <w:b/>
      <w:bCs/>
    </w:rPr>
  </w:style>
  <w:style w:type="character" w:styleId="Hervorhebung">
    <w:name w:val="Emphasis"/>
    <w:uiPriority w:val="20"/>
    <w:qFormat/>
    <w:rPr>
      <w:b/>
      <w:bCs/>
      <w:i w:val="0"/>
      <w:iCs w:val="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7E0D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7E7E0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F2EE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rsid w:val="002B0CAB"/>
    <w:rPr>
      <w:rFonts w:ascii="Arial" w:hAnsi="Arial" w:cs="Arial"/>
      <w:sz w:val="24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2B0CAB"/>
    <w:rPr>
      <w:sz w:val="24"/>
      <w:szCs w:val="24"/>
    </w:rPr>
  </w:style>
  <w:style w:type="paragraph" w:styleId="Listenabsatz">
    <w:name w:val="List Paragraph"/>
    <w:basedOn w:val="Standard"/>
    <w:uiPriority w:val="1"/>
    <w:qFormat/>
    <w:rsid w:val="000B71E9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4E0CE4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4E0CE4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4E0CE4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4E0CE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4E0CE4"/>
    <w:rPr>
      <w:rFonts w:ascii="Arial" w:hAnsi="Arial"/>
      <w:b/>
      <w:bCs/>
    </w:rPr>
  </w:style>
  <w:style w:type="character" w:styleId="IntensiverVerweis">
    <w:name w:val="Intense Reference"/>
    <w:basedOn w:val="Absatz-Standardschriftart"/>
    <w:qFormat/>
    <w:rsid w:val="00BB32A1"/>
    <w:rPr>
      <w:b/>
      <w:bCs/>
      <w:smallCaps/>
      <w:color w:val="4F81BD" w:themeColor="accent1"/>
      <w:spacing w:val="5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5971B5"/>
    <w:rPr>
      <w:color w:val="605E5C"/>
      <w:shd w:val="clear" w:color="auto" w:fill="E1DFDD"/>
    </w:rPr>
  </w:style>
  <w:style w:type="paragraph" w:styleId="Textkrper-Einzug2">
    <w:name w:val="Body Text Indent 2"/>
    <w:basedOn w:val="Standard"/>
    <w:link w:val="Textkrper-Einzug2Zchn"/>
    <w:semiHidden/>
    <w:unhideWhenUsed/>
    <w:rsid w:val="00C91215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C91215"/>
    <w:rPr>
      <w:rFonts w:ascii="Arial" w:hAnsi="Arial"/>
      <w:sz w:val="24"/>
    </w:rPr>
  </w:style>
  <w:style w:type="paragraph" w:styleId="KeinLeerraum">
    <w:name w:val="No Spacing"/>
    <w:uiPriority w:val="1"/>
    <w:qFormat/>
    <w:rsid w:val="00C91215"/>
    <w:rPr>
      <w:rFonts w:ascii="Arial" w:eastAsia="Calibri" w:hAnsi="Arial"/>
      <w:sz w:val="22"/>
      <w:szCs w:val="22"/>
      <w:lang w:eastAsia="en-US"/>
    </w:rPr>
  </w:style>
  <w:style w:type="paragraph" w:styleId="Funotentext">
    <w:name w:val="footnote text"/>
    <w:basedOn w:val="Standard"/>
    <w:link w:val="FunotentextZchn"/>
    <w:rsid w:val="000C483E"/>
    <w:pPr>
      <w:spacing w:line="240" w:lineRule="auto"/>
    </w:pPr>
    <w:rPr>
      <w:rFonts w:ascii="Tahoma" w:hAnsi="Tahoma"/>
      <w:sz w:val="20"/>
    </w:rPr>
  </w:style>
  <w:style w:type="character" w:customStyle="1" w:styleId="FunotentextZchn">
    <w:name w:val="Fußnotentext Zchn"/>
    <w:basedOn w:val="Absatz-Standardschriftart"/>
    <w:link w:val="Funotentext"/>
    <w:rsid w:val="000C483E"/>
    <w:rPr>
      <w:rFonts w:ascii="Tahoma" w:hAnsi="Tahoma"/>
    </w:rPr>
  </w:style>
  <w:style w:type="character" w:styleId="Funotenzeichen">
    <w:name w:val="footnote reference"/>
    <w:rsid w:val="000C483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1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semiHidden="0" w:unhideWhenUsed="0"/>
    <w:lsdException w:name="TOC Heading" w:qFormat="1"/>
  </w:latentStyles>
  <w:style w:type="paragraph" w:default="1" w:styleId="Standard">
    <w:name w:val="Normal"/>
    <w:qFormat/>
    <w:rsid w:val="00771A21"/>
    <w:pPr>
      <w:spacing w:line="360" w:lineRule="auto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sz w:val="40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4820"/>
      </w:tabs>
      <w:outlineLvl w:val="3"/>
    </w:pPr>
    <w:rPr>
      <w:b/>
      <w:bCs/>
      <w:i/>
      <w:iCs/>
    </w:rPr>
  </w:style>
  <w:style w:type="paragraph" w:styleId="berschrift5">
    <w:name w:val="heading 5"/>
    <w:basedOn w:val="Standard"/>
    <w:next w:val="Standard"/>
    <w:qFormat/>
    <w:pPr>
      <w:keepNext/>
      <w:ind w:right="848"/>
      <w:jc w:val="both"/>
      <w:outlineLvl w:val="4"/>
    </w:pPr>
    <w:rPr>
      <w:b/>
      <w:bCs/>
      <w:i/>
      <w:iCs/>
      <w:sz w:val="22"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2160"/>
        <w:tab w:val="right" w:pos="9000"/>
      </w:tabs>
      <w:outlineLvl w:val="5"/>
    </w:pPr>
    <w:rPr>
      <w:i/>
      <w:iCs/>
      <w:u w:val="single"/>
    </w:rPr>
  </w:style>
  <w:style w:type="paragraph" w:styleId="berschrift7">
    <w:name w:val="heading 7"/>
    <w:basedOn w:val="Standard"/>
    <w:next w:val="Standard"/>
    <w:qFormat/>
    <w:pPr>
      <w:keepNext/>
      <w:tabs>
        <w:tab w:val="left" w:pos="2160"/>
        <w:tab w:val="right" w:pos="9000"/>
      </w:tabs>
      <w:outlineLvl w:val="6"/>
    </w:pPr>
    <w:rPr>
      <w:rFonts w:cs="Arial"/>
      <w:i/>
      <w:iCs/>
      <w:sz w:val="20"/>
      <w:szCs w:val="22"/>
    </w:rPr>
  </w:style>
  <w:style w:type="paragraph" w:styleId="berschrift8">
    <w:name w:val="heading 8"/>
    <w:basedOn w:val="Standard"/>
    <w:next w:val="Standard"/>
    <w:qFormat/>
    <w:pPr>
      <w:keepNext/>
      <w:overflowPunct w:val="0"/>
      <w:autoSpaceDE w:val="0"/>
      <w:autoSpaceDN w:val="0"/>
      <w:adjustRightInd w:val="0"/>
      <w:textAlignment w:val="baseline"/>
      <w:outlineLvl w:val="7"/>
    </w:pPr>
    <w:rPr>
      <w:b/>
      <w:bCs/>
    </w:rPr>
  </w:style>
  <w:style w:type="paragraph" w:styleId="berschrift9">
    <w:name w:val="heading 9"/>
    <w:basedOn w:val="Standard"/>
    <w:next w:val="Standard"/>
    <w:qFormat/>
    <w:pPr>
      <w:keepNext/>
      <w:overflowPunct w:val="0"/>
      <w:autoSpaceDE w:val="0"/>
      <w:autoSpaceDN w:val="0"/>
      <w:adjustRightInd w:val="0"/>
      <w:textAlignment w:val="baseline"/>
      <w:outlineLvl w:val="8"/>
    </w:pPr>
    <w:rPr>
      <w:b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b/>
      <w:bCs/>
    </w:rPr>
  </w:style>
  <w:style w:type="paragraph" w:styleId="Textkrper2">
    <w:name w:val="Body Text 2"/>
    <w:basedOn w:val="Standard"/>
    <w:semiHidden/>
    <w:rPr>
      <w:sz w:val="40"/>
    </w:rPr>
  </w:style>
  <w:style w:type="paragraph" w:styleId="Textkrper3">
    <w:name w:val="Body Text 3"/>
    <w:basedOn w:val="Standard"/>
    <w:semiHidden/>
    <w:pPr>
      <w:overflowPunct w:val="0"/>
      <w:autoSpaceDE w:val="0"/>
      <w:autoSpaceDN w:val="0"/>
      <w:adjustRightInd w:val="0"/>
      <w:textAlignment w:val="baseline"/>
    </w:pPr>
    <w:rPr>
      <w:b/>
      <w:bCs/>
      <w:sz w:val="30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rFonts w:cs="Arial"/>
      <w:szCs w:val="24"/>
    </w:rPr>
  </w:style>
  <w:style w:type="paragraph" w:styleId="Titel">
    <w:name w:val="Title"/>
    <w:basedOn w:val="Standard"/>
    <w:qFormat/>
    <w:pPr>
      <w:jc w:val="center"/>
    </w:pPr>
    <w:rPr>
      <w:b/>
      <w:bCs/>
      <w:sz w:val="32"/>
    </w:rPr>
  </w:style>
  <w:style w:type="paragraph" w:styleId="Untertitel">
    <w:name w:val="Subtitle"/>
    <w:basedOn w:val="Standard"/>
    <w:qFormat/>
    <w:rPr>
      <w:b/>
      <w:bCs/>
      <w:sz w:val="28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  <w:rPr>
      <w:rFonts w:ascii="Times New Roman" w:hAnsi="Times New Roman"/>
      <w:szCs w:val="24"/>
    </w:rPr>
  </w:style>
  <w:style w:type="character" w:styleId="Seitenzahl">
    <w:name w:val="page number"/>
    <w:basedOn w:val="Absatz-Standardschriftart"/>
    <w:semiHidden/>
  </w:style>
  <w:style w:type="character" w:styleId="Hyperlink">
    <w:name w:val="Hyperlink"/>
    <w:semiHidden/>
    <w:rPr>
      <w:color w:val="0000FF"/>
      <w:u w:val="single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Beschriftung">
    <w:name w:val="caption"/>
    <w:basedOn w:val="Standard"/>
    <w:next w:val="Standard"/>
    <w:qFormat/>
    <w:rPr>
      <w:rFonts w:cs="Arial"/>
      <w:b/>
      <w:bCs/>
      <w:sz w:val="28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Fett">
    <w:name w:val="Strong"/>
    <w:qFormat/>
    <w:rPr>
      <w:b/>
      <w:bCs/>
    </w:rPr>
  </w:style>
  <w:style w:type="character" w:styleId="Hervorhebung">
    <w:name w:val="Emphasis"/>
    <w:uiPriority w:val="20"/>
    <w:qFormat/>
    <w:rPr>
      <w:b/>
      <w:bCs/>
      <w:i w:val="0"/>
      <w:iCs w:val="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7E0D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7E7E0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F2EE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rsid w:val="002B0CAB"/>
    <w:rPr>
      <w:rFonts w:ascii="Arial" w:hAnsi="Arial" w:cs="Arial"/>
      <w:sz w:val="24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2B0CAB"/>
    <w:rPr>
      <w:sz w:val="24"/>
      <w:szCs w:val="24"/>
    </w:rPr>
  </w:style>
  <w:style w:type="paragraph" w:styleId="Listenabsatz">
    <w:name w:val="List Paragraph"/>
    <w:basedOn w:val="Standard"/>
    <w:uiPriority w:val="1"/>
    <w:qFormat/>
    <w:rsid w:val="000B71E9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4E0CE4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4E0CE4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4E0CE4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4E0CE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4E0CE4"/>
    <w:rPr>
      <w:rFonts w:ascii="Arial" w:hAnsi="Arial"/>
      <w:b/>
      <w:bCs/>
    </w:rPr>
  </w:style>
  <w:style w:type="character" w:styleId="IntensiverVerweis">
    <w:name w:val="Intense Reference"/>
    <w:basedOn w:val="Absatz-Standardschriftart"/>
    <w:qFormat/>
    <w:rsid w:val="00BB32A1"/>
    <w:rPr>
      <w:b/>
      <w:bCs/>
      <w:smallCaps/>
      <w:color w:val="4F81BD" w:themeColor="accent1"/>
      <w:spacing w:val="5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5971B5"/>
    <w:rPr>
      <w:color w:val="605E5C"/>
      <w:shd w:val="clear" w:color="auto" w:fill="E1DFDD"/>
    </w:rPr>
  </w:style>
  <w:style w:type="paragraph" w:styleId="Textkrper-Einzug2">
    <w:name w:val="Body Text Indent 2"/>
    <w:basedOn w:val="Standard"/>
    <w:link w:val="Textkrper-Einzug2Zchn"/>
    <w:semiHidden/>
    <w:unhideWhenUsed/>
    <w:rsid w:val="00C91215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C91215"/>
    <w:rPr>
      <w:rFonts w:ascii="Arial" w:hAnsi="Arial"/>
      <w:sz w:val="24"/>
    </w:rPr>
  </w:style>
  <w:style w:type="paragraph" w:styleId="KeinLeerraum">
    <w:name w:val="No Spacing"/>
    <w:uiPriority w:val="1"/>
    <w:qFormat/>
    <w:rsid w:val="00C91215"/>
    <w:rPr>
      <w:rFonts w:ascii="Arial" w:eastAsia="Calibri" w:hAnsi="Arial"/>
      <w:sz w:val="22"/>
      <w:szCs w:val="22"/>
      <w:lang w:eastAsia="en-US"/>
    </w:rPr>
  </w:style>
  <w:style w:type="paragraph" w:styleId="Funotentext">
    <w:name w:val="footnote text"/>
    <w:basedOn w:val="Standard"/>
    <w:link w:val="FunotentextZchn"/>
    <w:rsid w:val="000C483E"/>
    <w:pPr>
      <w:spacing w:line="240" w:lineRule="auto"/>
    </w:pPr>
    <w:rPr>
      <w:rFonts w:ascii="Tahoma" w:hAnsi="Tahoma"/>
      <w:sz w:val="20"/>
    </w:rPr>
  </w:style>
  <w:style w:type="character" w:customStyle="1" w:styleId="FunotentextZchn">
    <w:name w:val="Fußnotentext Zchn"/>
    <w:basedOn w:val="Absatz-Standardschriftart"/>
    <w:link w:val="Funotentext"/>
    <w:rsid w:val="000C483E"/>
    <w:rPr>
      <w:rFonts w:ascii="Tahoma" w:hAnsi="Tahoma"/>
    </w:rPr>
  </w:style>
  <w:style w:type="character" w:styleId="Funotenzeichen">
    <w:name w:val="footnote reference"/>
    <w:rsid w:val="000C48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4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863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6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36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8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Julin.Birkner@karben.d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karben.de/bauen-wirtschaft/bauleitplanung-bauen-wohnen/bebauungsplaene/bebauungsplaene-im-verfahren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arben.de/bauen-wirtschaft/bauleitplanung-bauen-wohnen/bebauungsplaene/bebauungsplaene-im-verfahren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hyperlink" Target="mailto:markus.doermann@karben.de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Markus.Doermann@karben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53291-EF45-4A0E-A375-5597AF6C2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1001</Words>
  <Characters>6310</Characters>
  <Application>Microsoft Office Word</Application>
  <DocSecurity>0</DocSecurity>
  <Lines>52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Hessische Landesregierung verhindert Weiterführung der B 3</vt:lpstr>
      <vt:lpstr>Hessische Landesregierung verhindert Weiterführung der B 3</vt:lpstr>
    </vt:vector>
  </TitlesOfParts>
  <Company>Stadtverwaltung Karben</Company>
  <LinksUpToDate>false</LinksUpToDate>
  <CharactersWithSpaces>7297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Hessische Landesregierung verhindert Weiterführung der B 3</dc:title>
  <dc:creator>Markus Dörmann</dc:creator>
  <cp:lastModifiedBy>Doermann, Markus</cp:lastModifiedBy>
  <cp:revision>11</cp:revision>
  <cp:lastPrinted>2022-02-02T08:44:00Z</cp:lastPrinted>
  <dcterms:created xsi:type="dcterms:W3CDTF">2022-04-25T14:25:00Z</dcterms:created>
  <dcterms:modified xsi:type="dcterms:W3CDTF">2022-04-29T08:59:00Z</dcterms:modified>
</cp:coreProperties>
</file>